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3C3" w:rsidRPr="002D63C3" w:rsidRDefault="002D63C3" w:rsidP="002D63C3">
      <w:pPr>
        <w:shd w:val="clear" w:color="auto" w:fill="FFFFFF"/>
        <w:spacing w:after="0"/>
        <w:ind w:right="115"/>
        <w:jc w:val="center"/>
        <w:rPr>
          <w:rFonts w:ascii="Times New Roman" w:hAnsi="Times New Roman" w:cs="Times New Roman"/>
          <w:sz w:val="28"/>
          <w:szCs w:val="28"/>
        </w:rPr>
      </w:pPr>
      <w:r w:rsidRPr="002D63C3">
        <w:rPr>
          <w:rFonts w:ascii="Times New Roman" w:hAnsi="Times New Roman" w:cs="Times New Roman"/>
          <w:spacing w:val="-1"/>
          <w:sz w:val="28"/>
          <w:szCs w:val="28"/>
        </w:rPr>
        <w:t>Администрация Первоэртильского сельского поселения</w:t>
      </w:r>
    </w:p>
    <w:p w:rsidR="002D63C3" w:rsidRPr="002D63C3" w:rsidRDefault="002D63C3" w:rsidP="002D63C3">
      <w:pPr>
        <w:shd w:val="clear" w:color="auto" w:fill="FFFFFF"/>
        <w:spacing w:after="0"/>
        <w:ind w:right="91"/>
        <w:jc w:val="center"/>
        <w:rPr>
          <w:rFonts w:ascii="Times New Roman" w:hAnsi="Times New Roman" w:cs="Times New Roman"/>
          <w:sz w:val="28"/>
          <w:szCs w:val="28"/>
        </w:rPr>
      </w:pPr>
      <w:r w:rsidRPr="002D63C3">
        <w:rPr>
          <w:rFonts w:ascii="Times New Roman" w:hAnsi="Times New Roman" w:cs="Times New Roman"/>
          <w:sz w:val="28"/>
          <w:szCs w:val="28"/>
        </w:rPr>
        <w:t>Эртильского муниципального района Воронежской области</w:t>
      </w:r>
    </w:p>
    <w:p w:rsidR="002D63C3" w:rsidRPr="002D63C3" w:rsidRDefault="002D63C3" w:rsidP="002D63C3">
      <w:pPr>
        <w:shd w:val="clear" w:color="auto" w:fill="FFFFFF"/>
        <w:spacing w:after="0"/>
        <w:ind w:right="1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63C3" w:rsidRPr="002D63C3" w:rsidRDefault="002D63C3" w:rsidP="002D63C3">
      <w:pPr>
        <w:shd w:val="clear" w:color="auto" w:fill="FFFFFF"/>
        <w:spacing w:after="0"/>
        <w:ind w:right="1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63C3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2D63C3" w:rsidRPr="002D63C3" w:rsidRDefault="002D63C3" w:rsidP="002D63C3">
      <w:pPr>
        <w:shd w:val="clear" w:color="auto" w:fill="FFFFFF"/>
        <w:spacing w:after="0"/>
        <w:ind w:right="101"/>
        <w:jc w:val="center"/>
        <w:rPr>
          <w:rFonts w:ascii="Times New Roman" w:hAnsi="Times New Roman" w:cs="Times New Roman"/>
          <w:sz w:val="28"/>
          <w:szCs w:val="28"/>
        </w:rPr>
      </w:pPr>
    </w:p>
    <w:p w:rsidR="002D63C3" w:rsidRPr="002D63C3" w:rsidRDefault="002D63C3" w:rsidP="002D63C3">
      <w:pPr>
        <w:shd w:val="clear" w:color="auto" w:fill="FFFFFF"/>
        <w:tabs>
          <w:tab w:val="left" w:leader="underscore" w:pos="1334"/>
          <w:tab w:val="left" w:pos="2784"/>
          <w:tab w:val="left" w:pos="4214"/>
        </w:tabs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2D63C3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от  </w:t>
      </w:r>
      <w:r w:rsidR="00FE6FA5">
        <w:rPr>
          <w:rFonts w:ascii="Times New Roman" w:hAnsi="Times New Roman" w:cs="Times New Roman"/>
          <w:spacing w:val="-4"/>
          <w:sz w:val="28"/>
          <w:szCs w:val="28"/>
          <w:u w:val="single"/>
        </w:rPr>
        <w:t>11.07.</w:t>
      </w:r>
      <w:r w:rsidR="0025776C">
        <w:rPr>
          <w:rFonts w:ascii="Times New Roman" w:hAnsi="Times New Roman" w:cs="Times New Roman"/>
          <w:spacing w:val="-4"/>
          <w:sz w:val="28"/>
          <w:szCs w:val="28"/>
          <w:u w:val="single"/>
        </w:rPr>
        <w:t>2</w:t>
      </w:r>
      <w:r w:rsidRPr="002D63C3">
        <w:rPr>
          <w:rFonts w:ascii="Times New Roman" w:hAnsi="Times New Roman" w:cs="Times New Roman"/>
          <w:spacing w:val="-4"/>
          <w:sz w:val="28"/>
          <w:szCs w:val="28"/>
          <w:u w:val="single"/>
        </w:rPr>
        <w:t>01</w:t>
      </w:r>
      <w:r w:rsidR="00B024B5">
        <w:rPr>
          <w:rFonts w:ascii="Times New Roman" w:hAnsi="Times New Roman" w:cs="Times New Roman"/>
          <w:spacing w:val="-4"/>
          <w:sz w:val="28"/>
          <w:szCs w:val="28"/>
          <w:u w:val="single"/>
        </w:rPr>
        <w:t>7</w:t>
      </w:r>
      <w:r w:rsidRPr="002D63C3">
        <w:rPr>
          <w:rFonts w:ascii="Times New Roman" w:hAnsi="Times New Roman" w:cs="Times New Roman"/>
          <w:spacing w:val="-4"/>
          <w:sz w:val="28"/>
          <w:szCs w:val="28"/>
          <w:u w:val="single"/>
        </w:rPr>
        <w:t xml:space="preserve">  </w:t>
      </w:r>
      <w:r w:rsidRPr="002D63C3">
        <w:rPr>
          <w:rFonts w:ascii="Times New Roman" w:hAnsi="Times New Roman" w:cs="Times New Roman"/>
          <w:spacing w:val="-12"/>
          <w:sz w:val="28"/>
          <w:szCs w:val="28"/>
          <w:u w:val="single"/>
        </w:rPr>
        <w:t xml:space="preserve">года   </w:t>
      </w:r>
      <w:r w:rsidRPr="002D63C3">
        <w:rPr>
          <w:rFonts w:ascii="Times New Roman" w:hAnsi="Times New Roman" w:cs="Times New Roman"/>
          <w:sz w:val="28"/>
          <w:szCs w:val="28"/>
          <w:u w:val="single"/>
        </w:rPr>
        <w:t xml:space="preserve">№ </w:t>
      </w:r>
      <w:r w:rsidR="0025776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661C8">
        <w:rPr>
          <w:rFonts w:ascii="Times New Roman" w:hAnsi="Times New Roman" w:cs="Times New Roman"/>
          <w:sz w:val="28"/>
          <w:szCs w:val="28"/>
          <w:u w:val="single"/>
        </w:rPr>
        <w:t>46</w:t>
      </w:r>
      <w:r w:rsidRPr="002D63C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D63C3" w:rsidRPr="002D63C3" w:rsidRDefault="002D63C3" w:rsidP="002D63C3">
      <w:pPr>
        <w:shd w:val="clear" w:color="auto" w:fill="FFFFFF"/>
        <w:tabs>
          <w:tab w:val="left" w:leader="underscore" w:pos="1334"/>
          <w:tab w:val="left" w:pos="2784"/>
          <w:tab w:val="left" w:pos="4214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2D63C3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D63C3">
        <w:rPr>
          <w:rFonts w:ascii="Times New Roman" w:hAnsi="Times New Roman" w:cs="Times New Roman"/>
          <w:sz w:val="20"/>
          <w:szCs w:val="20"/>
        </w:rPr>
        <w:t>пос. Перво-Эртиль</w:t>
      </w:r>
    </w:p>
    <w:p w:rsidR="002D63C3" w:rsidRDefault="002D63C3" w:rsidP="002D63C3">
      <w:pPr>
        <w:spacing w:after="0"/>
        <w:ind w:right="51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63C3" w:rsidRPr="002D63C3" w:rsidRDefault="002D63C3" w:rsidP="00B024B5">
      <w:pPr>
        <w:spacing w:after="0" w:line="240" w:lineRule="auto"/>
        <w:ind w:right="51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3C3">
        <w:rPr>
          <w:rFonts w:ascii="Times New Roman" w:hAnsi="Times New Roman" w:cs="Times New Roman"/>
          <w:b/>
          <w:sz w:val="28"/>
          <w:szCs w:val="28"/>
        </w:rPr>
        <w:t xml:space="preserve">Об </w:t>
      </w:r>
      <w:r w:rsidR="00B024B5">
        <w:rPr>
          <w:rFonts w:ascii="Times New Roman" w:hAnsi="Times New Roman" w:cs="Times New Roman"/>
          <w:b/>
          <w:sz w:val="28"/>
          <w:szCs w:val="28"/>
        </w:rPr>
        <w:t>утверждении</w:t>
      </w:r>
      <w:r w:rsidRPr="002D63C3">
        <w:rPr>
          <w:rFonts w:ascii="Times New Roman" w:hAnsi="Times New Roman" w:cs="Times New Roman"/>
          <w:b/>
          <w:sz w:val="28"/>
          <w:szCs w:val="28"/>
        </w:rPr>
        <w:t xml:space="preserve"> границ прилегающих к некоторым организациям и (или) объектам территорий, на которых не допускается розничная продажа алкогольной продукции   </w:t>
      </w:r>
    </w:p>
    <w:p w:rsidR="002D63C3" w:rsidRPr="002D63C3" w:rsidRDefault="002D63C3" w:rsidP="002D63C3">
      <w:pPr>
        <w:shd w:val="clear" w:color="auto" w:fill="FFFFFF"/>
        <w:spacing w:after="0"/>
        <w:ind w:left="5" w:right="4310"/>
        <w:rPr>
          <w:rFonts w:ascii="Times New Roman" w:hAnsi="Times New Roman" w:cs="Times New Roman"/>
          <w:bCs/>
          <w:sz w:val="28"/>
          <w:szCs w:val="28"/>
        </w:rPr>
      </w:pPr>
    </w:p>
    <w:p w:rsidR="002D63C3" w:rsidRPr="002D63C3" w:rsidRDefault="00B024B5" w:rsidP="0024020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24B5">
        <w:rPr>
          <w:rFonts w:ascii="Times New Roman" w:hAnsi="Times New Roman" w:cs="Times New Roman"/>
          <w:sz w:val="28"/>
          <w:szCs w:val="28"/>
        </w:rPr>
        <w:t>В целях реализации</w:t>
      </w:r>
      <w:r>
        <w:t xml:space="preserve"> </w:t>
      </w:r>
      <w:r w:rsidR="002D63C3" w:rsidRPr="002D63C3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2D63C3" w:rsidRPr="002D63C3">
        <w:rPr>
          <w:rFonts w:ascii="Times New Roman" w:hAnsi="Times New Roman" w:cs="Times New Roman"/>
          <w:sz w:val="28"/>
          <w:szCs w:val="28"/>
        </w:rPr>
        <w:t xml:space="preserve"> 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D63C3" w:rsidRPr="002D63C3">
        <w:rPr>
          <w:rFonts w:ascii="Times New Roman" w:hAnsi="Times New Roman" w:cs="Times New Roman"/>
          <w:sz w:val="28"/>
          <w:szCs w:val="28"/>
        </w:rPr>
        <w:t xml:space="preserve"> от 22.11.1995г. № 171-ФЗ «</w:t>
      </w:r>
      <w:r w:rsidR="00FE45E0" w:rsidRPr="00FE45E0">
        <w:rPr>
          <w:rFonts w:ascii="Times New Roman" w:hAnsi="Times New Roman" w:cs="Times New Roman"/>
          <w:sz w:val="28"/>
          <w:szCs w:val="28"/>
        </w:rPr>
        <w:t>О государственном регулировании производства и оборота этилового спирта, алкогольной  и спиртосодержащей продукции и об ограничении потребления (распития) алкогольной продукции</w:t>
      </w:r>
      <w:r>
        <w:rPr>
          <w:rFonts w:ascii="Times New Roman" w:hAnsi="Times New Roman" w:cs="Times New Roman"/>
          <w:sz w:val="28"/>
          <w:szCs w:val="28"/>
        </w:rPr>
        <w:t>», п</w:t>
      </w:r>
      <w:r w:rsidR="002D63C3" w:rsidRPr="002D63C3">
        <w:rPr>
          <w:rFonts w:ascii="Times New Roman" w:hAnsi="Times New Roman" w:cs="Times New Roman"/>
          <w:sz w:val="28"/>
          <w:szCs w:val="28"/>
        </w:rPr>
        <w:t>остановления Правительства Российской Федерации 27 декабря 2012 г. N 1425</w:t>
      </w:r>
      <w:r w:rsidR="00AF647F">
        <w:rPr>
          <w:rFonts w:ascii="Times New Roman" w:hAnsi="Times New Roman" w:cs="Times New Roman"/>
          <w:sz w:val="28"/>
          <w:szCs w:val="28"/>
        </w:rPr>
        <w:t xml:space="preserve"> </w:t>
      </w:r>
      <w:r w:rsidR="002D63C3" w:rsidRPr="002D63C3">
        <w:rPr>
          <w:rFonts w:ascii="Times New Roman" w:hAnsi="Times New Roman" w:cs="Times New Roman"/>
          <w:sz w:val="28"/>
          <w:szCs w:val="28"/>
        </w:rPr>
        <w:t xml:space="preserve">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 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 которых не допускается розничная продажа алкогольной </w:t>
      </w:r>
      <w:r w:rsidR="002D63C3" w:rsidRPr="00B024B5">
        <w:rPr>
          <w:rFonts w:ascii="Times New Roman" w:hAnsi="Times New Roman" w:cs="Times New Roman"/>
          <w:sz w:val="28"/>
          <w:szCs w:val="28"/>
        </w:rPr>
        <w:t>продукции»,</w:t>
      </w:r>
      <w:r w:rsidRPr="00B024B5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Pr="00B024B5">
          <w:rPr>
            <w:rStyle w:val="aa"/>
            <w:rFonts w:ascii="Times New Roman" w:hAnsi="Times New Roman"/>
            <w:color w:val="auto"/>
            <w:sz w:val="28"/>
            <w:szCs w:val="28"/>
          </w:rPr>
          <w:t>закона</w:t>
        </w:r>
      </w:hyperlink>
      <w:r w:rsidRPr="00B024B5">
        <w:rPr>
          <w:rFonts w:ascii="Times New Roman" w:hAnsi="Times New Roman" w:cs="Times New Roman"/>
          <w:sz w:val="28"/>
          <w:szCs w:val="28"/>
        </w:rPr>
        <w:t xml:space="preserve"> Воронежской области от 28.12.2005 г. N 88-ОЗ "О государственном регулировании отдельных правоотношений в сфере производства и оборота этилового спирта, алкогольной и спиртосодержащей продукции на территории Воронежской области", </w:t>
      </w:r>
      <w:hyperlink r:id="rId8" w:history="1">
        <w:r w:rsidRPr="00B024B5">
          <w:rPr>
            <w:rStyle w:val="aa"/>
            <w:rFonts w:ascii="Times New Roman" w:hAnsi="Times New Roman"/>
            <w:color w:val="auto"/>
            <w:sz w:val="28"/>
            <w:szCs w:val="28"/>
          </w:rPr>
          <w:t>постановления</w:t>
        </w:r>
      </w:hyperlink>
      <w:r w:rsidRPr="00B024B5">
        <w:rPr>
          <w:rFonts w:ascii="Times New Roman" w:hAnsi="Times New Roman" w:cs="Times New Roman"/>
          <w:sz w:val="28"/>
          <w:szCs w:val="28"/>
        </w:rPr>
        <w:t xml:space="preserve"> правительства Воронежской области от 19.12.2012 г. N 1192 "О специально отведенных местах для проведения публичных мероприятий на территориях муниципальных районов и городских округов Воронежской области"</w:t>
      </w:r>
      <w:r w:rsidR="001D78D5">
        <w:rPr>
          <w:rFonts w:ascii="Times New Roman" w:hAnsi="Times New Roman" w:cs="Times New Roman"/>
          <w:sz w:val="28"/>
          <w:szCs w:val="28"/>
        </w:rPr>
        <w:t xml:space="preserve">, </w:t>
      </w:r>
      <w:r w:rsidR="001D78D5" w:rsidRPr="001D78D5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="001D78D5" w:rsidRPr="001D78D5">
        <w:rPr>
          <w:rStyle w:val="aa"/>
          <w:rFonts w:ascii="Times New Roman" w:hAnsi="Times New Roman"/>
          <w:color w:val="auto"/>
          <w:sz w:val="28"/>
          <w:szCs w:val="28"/>
        </w:rPr>
        <w:t>ст. ст. </w:t>
      </w:r>
      <w:r w:rsidR="001D78D5">
        <w:rPr>
          <w:rStyle w:val="aa"/>
          <w:rFonts w:ascii="Times New Roman" w:hAnsi="Times New Roman"/>
          <w:color w:val="auto"/>
          <w:sz w:val="28"/>
          <w:szCs w:val="28"/>
        </w:rPr>
        <w:t>35,37</w:t>
      </w:r>
      <w:r w:rsidR="001D78D5" w:rsidRPr="001D78D5">
        <w:rPr>
          <w:rFonts w:ascii="Times New Roman" w:hAnsi="Times New Roman" w:cs="Times New Roman"/>
          <w:sz w:val="28"/>
          <w:szCs w:val="28"/>
        </w:rPr>
        <w:t xml:space="preserve">, </w:t>
      </w:r>
      <w:r w:rsidR="001D78D5" w:rsidRPr="001D78D5">
        <w:rPr>
          <w:rStyle w:val="aa"/>
          <w:rFonts w:ascii="Times New Roman" w:hAnsi="Times New Roman"/>
          <w:color w:val="auto"/>
          <w:sz w:val="28"/>
          <w:szCs w:val="28"/>
        </w:rPr>
        <w:t>4</w:t>
      </w:r>
      <w:r w:rsidR="001D78D5">
        <w:rPr>
          <w:rStyle w:val="aa"/>
          <w:rFonts w:ascii="Times New Roman" w:hAnsi="Times New Roman"/>
          <w:color w:val="auto"/>
          <w:sz w:val="28"/>
          <w:szCs w:val="28"/>
        </w:rPr>
        <w:t>5</w:t>
      </w:r>
      <w:r w:rsidR="001D78D5" w:rsidRPr="001D78D5">
        <w:rPr>
          <w:rFonts w:ascii="Times New Roman" w:hAnsi="Times New Roman" w:cs="Times New Roman"/>
          <w:sz w:val="28"/>
          <w:szCs w:val="28"/>
        </w:rPr>
        <w:t xml:space="preserve"> Устава Первоэртильского сельского поселения</w:t>
      </w:r>
      <w:r w:rsidRPr="001D78D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63C3" w:rsidRPr="002D63C3">
        <w:rPr>
          <w:rFonts w:ascii="Times New Roman" w:hAnsi="Times New Roman" w:cs="Times New Roman"/>
          <w:sz w:val="28"/>
          <w:szCs w:val="28"/>
        </w:rPr>
        <w:t xml:space="preserve">администрация  </w:t>
      </w:r>
      <w:r w:rsidR="002D63C3" w:rsidRPr="002D63C3">
        <w:rPr>
          <w:rFonts w:ascii="Times New Roman" w:hAnsi="Times New Roman" w:cs="Times New Roman"/>
          <w:spacing w:val="-1"/>
          <w:sz w:val="28"/>
          <w:szCs w:val="28"/>
        </w:rPr>
        <w:t>Первоэртильского</w:t>
      </w:r>
      <w:r w:rsidR="002D63C3" w:rsidRPr="002D63C3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2D63C3" w:rsidRPr="002D63C3">
        <w:rPr>
          <w:rFonts w:ascii="Times New Roman" w:hAnsi="Times New Roman" w:cs="Times New Roman"/>
          <w:b/>
          <w:spacing w:val="20"/>
          <w:sz w:val="28"/>
          <w:szCs w:val="28"/>
        </w:rPr>
        <w:t>постановляет:</w:t>
      </w:r>
    </w:p>
    <w:p w:rsidR="002D63C3" w:rsidRPr="002D63C3" w:rsidRDefault="002D63C3" w:rsidP="0024020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63C3">
        <w:rPr>
          <w:rFonts w:ascii="Times New Roman" w:hAnsi="Times New Roman" w:cs="Times New Roman"/>
          <w:sz w:val="28"/>
          <w:szCs w:val="28"/>
        </w:rPr>
        <w:lastRenderedPageBreak/>
        <w:t>1. Утвердить перечень организаций и (или) объектов, на прилегающих территориях к которым не допускается розничная продажа алкогольной продукции (приложение 1).</w:t>
      </w:r>
    </w:p>
    <w:p w:rsidR="00B024B5" w:rsidRPr="00B024B5" w:rsidRDefault="002D63C3" w:rsidP="0024020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D63C3">
        <w:rPr>
          <w:rFonts w:ascii="Times New Roman" w:hAnsi="Times New Roman" w:cs="Times New Roman"/>
          <w:sz w:val="28"/>
          <w:szCs w:val="28"/>
        </w:rPr>
        <w:t>2.  </w:t>
      </w:r>
      <w:r w:rsidR="00B024B5" w:rsidRPr="00B024B5">
        <w:rPr>
          <w:rFonts w:ascii="Times New Roman" w:hAnsi="Times New Roman" w:cs="Times New Roman"/>
          <w:sz w:val="28"/>
          <w:szCs w:val="28"/>
        </w:rPr>
        <w:t>Розничная продажа алкогольной продукции не допускается на территориях, прилегающих:</w:t>
      </w:r>
    </w:p>
    <w:p w:rsidR="00B024B5" w:rsidRPr="00B024B5" w:rsidRDefault="00B024B5" w:rsidP="0024020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24B5">
        <w:rPr>
          <w:rFonts w:ascii="Times New Roman" w:hAnsi="Times New Roman" w:cs="Times New Roman"/>
          <w:sz w:val="28"/>
          <w:szCs w:val="28"/>
        </w:rPr>
        <w:t>- к детским, образовательным, медицинским организациям, объектам спорта,</w:t>
      </w:r>
    </w:p>
    <w:p w:rsidR="00B024B5" w:rsidRPr="00B024B5" w:rsidRDefault="00B024B5" w:rsidP="0024020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024B5">
        <w:rPr>
          <w:rFonts w:ascii="Times New Roman" w:hAnsi="Times New Roman" w:cs="Times New Roman"/>
          <w:sz w:val="28"/>
          <w:szCs w:val="28"/>
        </w:rPr>
        <w:t>- к оптовым и розничным рынкам, вокзалам и иным местам массового скопления граждан и местам нахождения источников повышенной опасности, определенными органами государственной власти субъектов Российской Федерации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40207" w:rsidRPr="00240207" w:rsidRDefault="00240207" w:rsidP="0024020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40207">
        <w:rPr>
          <w:rFonts w:ascii="Times New Roman" w:hAnsi="Times New Roman" w:cs="Times New Roman"/>
          <w:sz w:val="28"/>
          <w:szCs w:val="28"/>
        </w:rPr>
        <w:t xml:space="preserve">3. Территория, прилегающая к организациям и объектам, указанным в </w:t>
      </w:r>
      <w:hyperlink w:anchor="sub_1" w:history="1">
        <w:r w:rsidRPr="00240207">
          <w:rPr>
            <w:rStyle w:val="aa"/>
            <w:rFonts w:ascii="Times New Roman" w:hAnsi="Times New Roman"/>
            <w:color w:val="auto"/>
            <w:sz w:val="28"/>
            <w:szCs w:val="28"/>
          </w:rPr>
          <w:t>пункте 1</w:t>
        </w:r>
      </w:hyperlink>
      <w:r w:rsidRPr="00240207">
        <w:rPr>
          <w:rFonts w:ascii="Times New Roman" w:hAnsi="Times New Roman" w:cs="Times New Roman"/>
          <w:sz w:val="28"/>
          <w:szCs w:val="28"/>
        </w:rPr>
        <w:t xml:space="preserve"> настоящего постановления (далее -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организации и (или) объекты, указанные в </w:t>
      </w:r>
      <w:hyperlink w:anchor="sub_1" w:history="1">
        <w:r w:rsidRPr="00240207">
          <w:rPr>
            <w:rStyle w:val="aa"/>
            <w:rFonts w:ascii="Times New Roman" w:hAnsi="Times New Roman"/>
            <w:color w:val="auto"/>
            <w:sz w:val="28"/>
            <w:szCs w:val="28"/>
          </w:rPr>
          <w:t>пункте 1</w:t>
        </w:r>
      </w:hyperlink>
      <w:r w:rsidRPr="00240207">
        <w:rPr>
          <w:rFonts w:ascii="Times New Roman" w:hAnsi="Times New Roman" w:cs="Times New Roman"/>
          <w:sz w:val="28"/>
          <w:szCs w:val="28"/>
        </w:rPr>
        <w:t xml:space="preserve"> настоящего постановления (далее - дополнительная территория).</w:t>
      </w:r>
    </w:p>
    <w:p w:rsidR="00240207" w:rsidRPr="00240207" w:rsidRDefault="00240207" w:rsidP="0024020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40207">
        <w:rPr>
          <w:rFonts w:ascii="Times New Roman" w:hAnsi="Times New Roman" w:cs="Times New Roman"/>
          <w:sz w:val="28"/>
          <w:szCs w:val="28"/>
        </w:rPr>
        <w:t xml:space="preserve">4. Обособленная территория 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</w:t>
      </w:r>
      <w:r w:rsidRPr="00240207">
        <w:rPr>
          <w:rStyle w:val="aa"/>
          <w:rFonts w:ascii="Times New Roman" w:hAnsi="Times New Roman"/>
          <w:color w:val="auto"/>
          <w:sz w:val="28"/>
          <w:szCs w:val="28"/>
        </w:rPr>
        <w:t>пункте 1</w:t>
      </w:r>
      <w:r w:rsidRPr="00240207">
        <w:rPr>
          <w:rFonts w:ascii="Times New Roman" w:hAnsi="Times New Roman" w:cs="Times New Roman"/>
          <w:sz w:val="28"/>
          <w:szCs w:val="28"/>
        </w:rPr>
        <w:t xml:space="preserve"> настоящего постановления.</w:t>
      </w:r>
    </w:p>
    <w:p w:rsidR="00240207" w:rsidRPr="00240207" w:rsidRDefault="00240207" w:rsidP="00240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5"/>
      <w:r w:rsidRPr="00240207">
        <w:rPr>
          <w:rFonts w:ascii="Times New Roman" w:hAnsi="Times New Roman" w:cs="Times New Roman"/>
          <w:sz w:val="28"/>
          <w:szCs w:val="28"/>
        </w:rPr>
        <w:t>5. Дополнительная территория определяется:</w:t>
      </w:r>
    </w:p>
    <w:bookmarkEnd w:id="0"/>
    <w:p w:rsidR="00240207" w:rsidRPr="00240207" w:rsidRDefault="00240207" w:rsidP="00240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07">
        <w:rPr>
          <w:rFonts w:ascii="Times New Roman" w:hAnsi="Times New Roman" w:cs="Times New Roman"/>
          <w:sz w:val="28"/>
          <w:szCs w:val="28"/>
        </w:rPr>
        <w:t>- при наличии обособленной территории - от входа для посетителей на обособленную территорию до входа для посетителей в стационарный торговый объект;</w:t>
      </w:r>
    </w:p>
    <w:p w:rsidR="00240207" w:rsidRPr="00240207" w:rsidRDefault="00240207" w:rsidP="00240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0207">
        <w:rPr>
          <w:rFonts w:ascii="Times New Roman" w:hAnsi="Times New Roman" w:cs="Times New Roman"/>
          <w:sz w:val="28"/>
          <w:szCs w:val="28"/>
        </w:rPr>
        <w:lastRenderedPageBreak/>
        <w:t xml:space="preserve">- при отсутствии обособленной территории - от входа для посетителей в здание (строение, сооружение), в котором расположены организации и (или) объекты, указанные в </w:t>
      </w:r>
      <w:r w:rsidRPr="00240207">
        <w:rPr>
          <w:rStyle w:val="aa"/>
          <w:rFonts w:ascii="Times New Roman" w:hAnsi="Times New Roman"/>
          <w:color w:val="auto"/>
          <w:sz w:val="28"/>
          <w:szCs w:val="28"/>
        </w:rPr>
        <w:t>пункте 1</w:t>
      </w:r>
      <w:r w:rsidRPr="00240207">
        <w:rPr>
          <w:rFonts w:ascii="Times New Roman" w:hAnsi="Times New Roman" w:cs="Times New Roman"/>
          <w:sz w:val="28"/>
          <w:szCs w:val="28"/>
        </w:rPr>
        <w:t xml:space="preserve"> настоящего постановления, до входа для посетителей в стационарный торговый объект.</w:t>
      </w:r>
    </w:p>
    <w:p w:rsidR="00240207" w:rsidRPr="00240207" w:rsidRDefault="00240207" w:rsidP="00240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6"/>
      <w:r w:rsidRPr="00240207">
        <w:rPr>
          <w:rFonts w:ascii="Times New Roman" w:hAnsi="Times New Roman" w:cs="Times New Roman"/>
          <w:sz w:val="28"/>
          <w:szCs w:val="28"/>
        </w:rPr>
        <w:t xml:space="preserve">6. Расчеты расстояний от территорий, прилегающих к организациям и объектам, указанным в </w:t>
      </w:r>
      <w:r w:rsidRPr="00240207">
        <w:rPr>
          <w:rStyle w:val="aa"/>
          <w:rFonts w:ascii="Times New Roman" w:hAnsi="Times New Roman"/>
          <w:color w:val="auto"/>
          <w:sz w:val="28"/>
          <w:szCs w:val="28"/>
        </w:rPr>
        <w:t>пункте 1</w:t>
      </w:r>
      <w:r w:rsidRPr="00240207">
        <w:rPr>
          <w:rFonts w:ascii="Times New Roman" w:hAnsi="Times New Roman" w:cs="Times New Roman"/>
          <w:sz w:val="28"/>
          <w:szCs w:val="28"/>
        </w:rPr>
        <w:t xml:space="preserve"> настоящего постановления, до стационарного торгового объекта или объекта, осуществляющего розничную продажу алкогольной продукции при оказании услуг общественного питания, производить по кратчайшему расстоянию по прямой (по радиусу).</w:t>
      </w:r>
    </w:p>
    <w:p w:rsidR="00240207" w:rsidRPr="00240207" w:rsidRDefault="00240207" w:rsidP="00240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7"/>
      <w:bookmarkEnd w:id="1"/>
      <w:r w:rsidRPr="00240207">
        <w:rPr>
          <w:rFonts w:ascii="Times New Roman" w:hAnsi="Times New Roman" w:cs="Times New Roman"/>
          <w:sz w:val="28"/>
          <w:szCs w:val="28"/>
        </w:rPr>
        <w:t>7. Минимальное значение расстояния от детских, образовательных, медицинских организаций, от объектов спорта  и иных мест массового скопления граждан и мест  нахождения источников повышенной опасности, определенными органами государственной власти субъектов Российской Федерации, до границ прилегающих территорий считать равным 50 метрам.</w:t>
      </w:r>
    </w:p>
    <w:p w:rsidR="00240207" w:rsidRPr="00240207" w:rsidRDefault="00240207" w:rsidP="002402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8"/>
      <w:bookmarkEnd w:id="2"/>
      <w:r w:rsidRPr="00240207">
        <w:rPr>
          <w:rFonts w:ascii="Times New Roman" w:hAnsi="Times New Roman" w:cs="Times New Roman"/>
          <w:sz w:val="28"/>
          <w:szCs w:val="28"/>
        </w:rPr>
        <w:t xml:space="preserve">8. Утвердить схемы границ прилегающих к некоторым организациям и объектам территорий, на которых не допускается розничная продажа алкогольной продукции согласно </w:t>
      </w:r>
      <w:r w:rsidRPr="00240207">
        <w:rPr>
          <w:rStyle w:val="aa"/>
          <w:rFonts w:ascii="Times New Roman" w:hAnsi="Times New Roman"/>
          <w:color w:val="auto"/>
          <w:sz w:val="28"/>
          <w:szCs w:val="28"/>
        </w:rPr>
        <w:t>приложению 2</w:t>
      </w:r>
      <w:r w:rsidRPr="00240207">
        <w:rPr>
          <w:rFonts w:ascii="Times New Roman" w:hAnsi="Times New Roman" w:cs="Times New Roman"/>
          <w:sz w:val="28"/>
          <w:szCs w:val="28"/>
        </w:rPr>
        <w:t xml:space="preserve"> к настоящему постановлению.</w:t>
      </w:r>
    </w:p>
    <w:bookmarkEnd w:id="3"/>
    <w:p w:rsidR="002D63C3" w:rsidRPr="002D63C3" w:rsidRDefault="00240207" w:rsidP="0024020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D63C3" w:rsidRPr="002D63C3">
        <w:rPr>
          <w:rFonts w:ascii="Times New Roman" w:hAnsi="Times New Roman" w:cs="Times New Roman"/>
          <w:sz w:val="28"/>
          <w:szCs w:val="28"/>
        </w:rPr>
        <w:t>. Признать утратившим силу постановление администрации Первоэрти</w:t>
      </w:r>
      <w:r w:rsidR="00B024B5">
        <w:rPr>
          <w:rFonts w:ascii="Times New Roman" w:hAnsi="Times New Roman" w:cs="Times New Roman"/>
          <w:sz w:val="28"/>
          <w:szCs w:val="28"/>
        </w:rPr>
        <w:t>льского сельского поселения от 26</w:t>
      </w:r>
      <w:r w:rsidR="002D63C3" w:rsidRPr="002D63C3">
        <w:rPr>
          <w:rFonts w:ascii="Times New Roman" w:hAnsi="Times New Roman" w:cs="Times New Roman"/>
          <w:sz w:val="28"/>
          <w:szCs w:val="28"/>
        </w:rPr>
        <w:t>.0</w:t>
      </w:r>
      <w:r w:rsidR="00B024B5">
        <w:rPr>
          <w:rFonts w:ascii="Times New Roman" w:hAnsi="Times New Roman" w:cs="Times New Roman"/>
          <w:sz w:val="28"/>
          <w:szCs w:val="28"/>
        </w:rPr>
        <w:t>4</w:t>
      </w:r>
      <w:r w:rsidR="002D63C3" w:rsidRPr="002D63C3">
        <w:rPr>
          <w:rFonts w:ascii="Times New Roman" w:hAnsi="Times New Roman" w:cs="Times New Roman"/>
          <w:sz w:val="28"/>
          <w:szCs w:val="28"/>
        </w:rPr>
        <w:t>.20</w:t>
      </w:r>
      <w:r w:rsidR="00B024B5">
        <w:rPr>
          <w:rFonts w:ascii="Times New Roman" w:hAnsi="Times New Roman" w:cs="Times New Roman"/>
          <w:sz w:val="28"/>
          <w:szCs w:val="28"/>
        </w:rPr>
        <w:t>13</w:t>
      </w:r>
      <w:r w:rsidR="002D63C3" w:rsidRPr="002D63C3">
        <w:rPr>
          <w:rFonts w:ascii="Times New Roman" w:hAnsi="Times New Roman" w:cs="Times New Roman"/>
          <w:sz w:val="28"/>
          <w:szCs w:val="28"/>
        </w:rPr>
        <w:t xml:space="preserve"> года № 2</w:t>
      </w:r>
      <w:r w:rsidR="00B024B5">
        <w:rPr>
          <w:rFonts w:ascii="Times New Roman" w:hAnsi="Times New Roman" w:cs="Times New Roman"/>
          <w:sz w:val="28"/>
          <w:szCs w:val="28"/>
        </w:rPr>
        <w:t>3</w:t>
      </w:r>
      <w:r w:rsidR="002D63C3" w:rsidRPr="002D63C3">
        <w:rPr>
          <w:rFonts w:ascii="Times New Roman" w:hAnsi="Times New Roman" w:cs="Times New Roman"/>
          <w:sz w:val="28"/>
          <w:szCs w:val="28"/>
        </w:rPr>
        <w:t xml:space="preserve">   «Об определении </w:t>
      </w:r>
      <w:r w:rsidR="00B024B5">
        <w:rPr>
          <w:rFonts w:ascii="Times New Roman" w:hAnsi="Times New Roman" w:cs="Times New Roman"/>
          <w:sz w:val="28"/>
          <w:szCs w:val="28"/>
        </w:rPr>
        <w:t xml:space="preserve">границ </w:t>
      </w:r>
      <w:r w:rsidR="002D63C3" w:rsidRPr="002D63C3">
        <w:rPr>
          <w:rFonts w:ascii="Times New Roman" w:hAnsi="Times New Roman" w:cs="Times New Roman"/>
          <w:sz w:val="28"/>
          <w:szCs w:val="28"/>
        </w:rPr>
        <w:t xml:space="preserve">прилегающих к </w:t>
      </w:r>
      <w:r w:rsidR="00B024B5">
        <w:rPr>
          <w:rFonts w:ascii="Times New Roman" w:hAnsi="Times New Roman" w:cs="Times New Roman"/>
          <w:sz w:val="28"/>
          <w:szCs w:val="28"/>
        </w:rPr>
        <w:t xml:space="preserve"> </w:t>
      </w:r>
      <w:r w:rsidR="00B024B5" w:rsidRPr="00B024B5">
        <w:rPr>
          <w:rFonts w:ascii="Times New Roman" w:hAnsi="Times New Roman" w:cs="Times New Roman"/>
          <w:sz w:val="28"/>
          <w:szCs w:val="28"/>
        </w:rPr>
        <w:t>некоторым организациям и (или) объектам территорий Первоэртильского сельского поселения, на которых не допускается розничная продажа алкогольной продукции</w:t>
      </w:r>
      <w:r w:rsidR="00B024B5" w:rsidRPr="002D63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63C3" w:rsidRPr="002D63C3">
        <w:rPr>
          <w:rFonts w:ascii="Times New Roman" w:hAnsi="Times New Roman" w:cs="Times New Roman"/>
          <w:sz w:val="28"/>
          <w:szCs w:val="28"/>
        </w:rPr>
        <w:t>».</w:t>
      </w:r>
    </w:p>
    <w:p w:rsidR="002D63C3" w:rsidRPr="002D63C3" w:rsidRDefault="00240207" w:rsidP="002D63C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2D63C3" w:rsidRPr="002D63C3">
        <w:rPr>
          <w:rFonts w:ascii="Times New Roman" w:hAnsi="Times New Roman" w:cs="Times New Roman"/>
          <w:sz w:val="28"/>
          <w:szCs w:val="28"/>
        </w:rPr>
        <w:t>. Настоящее постановление  вступает в силу</w:t>
      </w:r>
      <w:r w:rsidR="002012E6">
        <w:rPr>
          <w:rFonts w:ascii="Times New Roman" w:hAnsi="Times New Roman" w:cs="Times New Roman"/>
          <w:sz w:val="28"/>
          <w:szCs w:val="28"/>
        </w:rPr>
        <w:t xml:space="preserve"> с</w:t>
      </w:r>
      <w:r w:rsidR="002D63C3" w:rsidRPr="002D63C3">
        <w:rPr>
          <w:rFonts w:ascii="Times New Roman" w:hAnsi="Times New Roman" w:cs="Times New Roman"/>
          <w:sz w:val="28"/>
          <w:szCs w:val="28"/>
        </w:rPr>
        <w:t xml:space="preserve"> момента опубликования в сборнике нормативно-правовых актов «Муниципальный вестник Первоэртильского сельского поселения».</w:t>
      </w:r>
    </w:p>
    <w:p w:rsidR="002D63C3" w:rsidRPr="002D63C3" w:rsidRDefault="00240207" w:rsidP="002D63C3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2D63C3" w:rsidRPr="002D63C3">
        <w:rPr>
          <w:rFonts w:ascii="Times New Roman" w:hAnsi="Times New Roman" w:cs="Times New Roman"/>
          <w:sz w:val="28"/>
          <w:szCs w:val="28"/>
        </w:rPr>
        <w:t>. Контроль за выполнением настоящего постановления  оставляю за собой.</w:t>
      </w:r>
    </w:p>
    <w:p w:rsidR="002D63C3" w:rsidRPr="002D63C3" w:rsidRDefault="002D63C3" w:rsidP="002D63C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61DA3" w:rsidRDefault="002D63C3" w:rsidP="002D63C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D63C3">
        <w:rPr>
          <w:rFonts w:ascii="Times New Roman" w:hAnsi="Times New Roman" w:cs="Times New Roman"/>
          <w:sz w:val="28"/>
          <w:szCs w:val="28"/>
        </w:rPr>
        <w:t xml:space="preserve">     </w:t>
      </w:r>
      <w:r w:rsidRPr="002D63C3">
        <w:rPr>
          <w:rFonts w:ascii="Times New Roman" w:hAnsi="Times New Roman" w:cs="Times New Roman"/>
          <w:color w:val="000000"/>
          <w:sz w:val="28"/>
          <w:szCs w:val="28"/>
        </w:rPr>
        <w:t xml:space="preserve">Глава  поселения                                                        </w:t>
      </w:r>
      <w:r w:rsidRPr="002D63C3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       Л.И. Юрова</w:t>
      </w:r>
    </w:p>
    <w:p w:rsidR="005938BE" w:rsidRDefault="005938BE" w:rsidP="002E2EF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1</w:t>
      </w:r>
    </w:p>
    <w:p w:rsidR="005938BE" w:rsidRDefault="005938BE" w:rsidP="002E2EF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постановлению администрации</w:t>
      </w:r>
    </w:p>
    <w:p w:rsidR="005938BE" w:rsidRDefault="005938BE" w:rsidP="002E2EF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Первоэртильского сельского поселения</w:t>
      </w:r>
    </w:p>
    <w:p w:rsidR="005938BE" w:rsidRDefault="005938BE" w:rsidP="002E2EF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</w:t>
      </w:r>
      <w:r w:rsidR="002E2EF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A5269">
        <w:rPr>
          <w:rFonts w:ascii="Times New Roman" w:hAnsi="Times New Roman" w:cs="Times New Roman"/>
          <w:color w:val="000000"/>
          <w:sz w:val="28"/>
          <w:szCs w:val="28"/>
        </w:rPr>
        <w:t>11.07.</w:t>
      </w:r>
      <w:r w:rsidR="002E2EF0">
        <w:rPr>
          <w:rFonts w:ascii="Times New Roman" w:hAnsi="Times New Roman" w:cs="Times New Roman"/>
          <w:color w:val="000000"/>
          <w:sz w:val="28"/>
          <w:szCs w:val="28"/>
        </w:rPr>
        <w:t>2017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 № </w:t>
      </w:r>
      <w:r w:rsidR="009A5269">
        <w:rPr>
          <w:rFonts w:ascii="Times New Roman" w:hAnsi="Times New Roman" w:cs="Times New Roman"/>
          <w:color w:val="000000"/>
          <w:sz w:val="28"/>
          <w:szCs w:val="28"/>
        </w:rPr>
        <w:t>46</w:t>
      </w:r>
    </w:p>
    <w:p w:rsidR="005938BE" w:rsidRDefault="005938BE" w:rsidP="005938BE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5938BE" w:rsidRDefault="005938BE" w:rsidP="005938B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938BE" w:rsidRPr="005938BE" w:rsidRDefault="005938BE" w:rsidP="005938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8BE">
        <w:rPr>
          <w:rFonts w:ascii="Times New Roman" w:hAnsi="Times New Roman" w:cs="Times New Roman"/>
          <w:b/>
          <w:sz w:val="28"/>
          <w:szCs w:val="28"/>
        </w:rPr>
        <w:t xml:space="preserve">Перечень организаций и (или) объектов, </w:t>
      </w:r>
    </w:p>
    <w:p w:rsidR="005938BE" w:rsidRPr="005938BE" w:rsidRDefault="005938BE" w:rsidP="005938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8BE">
        <w:rPr>
          <w:rFonts w:ascii="Times New Roman" w:hAnsi="Times New Roman" w:cs="Times New Roman"/>
          <w:b/>
          <w:sz w:val="28"/>
          <w:szCs w:val="28"/>
        </w:rPr>
        <w:t xml:space="preserve">на прилегающих территориях к которым не допускается </w:t>
      </w:r>
    </w:p>
    <w:p w:rsidR="005938BE" w:rsidRDefault="005938BE" w:rsidP="005938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8BE">
        <w:rPr>
          <w:rFonts w:ascii="Times New Roman" w:hAnsi="Times New Roman" w:cs="Times New Roman"/>
          <w:b/>
          <w:sz w:val="28"/>
          <w:szCs w:val="28"/>
        </w:rPr>
        <w:t>розничная продажа алкогольной продукции</w:t>
      </w:r>
    </w:p>
    <w:p w:rsidR="005938BE" w:rsidRDefault="005938BE" w:rsidP="005938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747" w:type="dxa"/>
        <w:tblLook w:val="04A0"/>
      </w:tblPr>
      <w:tblGrid>
        <w:gridCol w:w="817"/>
        <w:gridCol w:w="4536"/>
        <w:gridCol w:w="4394"/>
      </w:tblGrid>
      <w:tr w:rsidR="00AC1EBE" w:rsidTr="00AC1EBE">
        <w:tc>
          <w:tcPr>
            <w:tcW w:w="817" w:type="dxa"/>
          </w:tcPr>
          <w:p w:rsidR="00AC1EBE" w:rsidRDefault="00AC1EBE" w:rsidP="005938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4536" w:type="dxa"/>
          </w:tcPr>
          <w:p w:rsidR="00AC1EBE" w:rsidRDefault="00AC1EBE" w:rsidP="005938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4394" w:type="dxa"/>
          </w:tcPr>
          <w:p w:rsidR="00AC1EBE" w:rsidRDefault="00AC1EBE" w:rsidP="005938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</w:tr>
      <w:tr w:rsidR="00AC1EBE" w:rsidTr="00AC1EBE">
        <w:tc>
          <w:tcPr>
            <w:tcW w:w="817" w:type="dxa"/>
          </w:tcPr>
          <w:p w:rsidR="00AC1EBE" w:rsidRDefault="00AC1EBE" w:rsidP="005938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общеобразовательное учреждение «Первоэртильская средняя общеобразовательная школа»</w:t>
            </w:r>
          </w:p>
        </w:tc>
        <w:tc>
          <w:tcPr>
            <w:tcW w:w="4394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Воронежская область, Эртильский район, пос. Перво-Эртиль, ул. Центральная, 35</w:t>
            </w:r>
          </w:p>
        </w:tc>
      </w:tr>
      <w:tr w:rsidR="00AC1EBE" w:rsidTr="00AC1EBE">
        <w:tc>
          <w:tcPr>
            <w:tcW w:w="817" w:type="dxa"/>
          </w:tcPr>
          <w:p w:rsidR="00AC1EBE" w:rsidRDefault="00AC1EBE" w:rsidP="005938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Первоэртильский ФАП</w:t>
            </w:r>
          </w:p>
        </w:tc>
        <w:tc>
          <w:tcPr>
            <w:tcW w:w="4394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Воронежская область, Эртильский район, пос. Перво-Эртиль, ул. Центральная, 37</w:t>
            </w:r>
          </w:p>
        </w:tc>
      </w:tr>
      <w:tr w:rsidR="00AC1EBE" w:rsidTr="00AC1EBE">
        <w:tc>
          <w:tcPr>
            <w:tcW w:w="817" w:type="dxa"/>
          </w:tcPr>
          <w:p w:rsidR="00AC1EBE" w:rsidRDefault="00AC1EBE" w:rsidP="005938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Первомайский ФАП</w:t>
            </w:r>
          </w:p>
        </w:tc>
        <w:tc>
          <w:tcPr>
            <w:tcW w:w="4394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Воронежская область, Эртильский район, пос. Дмитриевка, ул. им. Фрунзе, 50</w:t>
            </w:r>
          </w:p>
        </w:tc>
      </w:tr>
      <w:tr w:rsidR="00AC1EBE" w:rsidTr="00AC1EBE">
        <w:tc>
          <w:tcPr>
            <w:tcW w:w="817" w:type="dxa"/>
          </w:tcPr>
          <w:p w:rsidR="00AC1EBE" w:rsidRDefault="00AC1EBE" w:rsidP="005938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Даниловский ФАП</w:t>
            </w:r>
          </w:p>
        </w:tc>
        <w:tc>
          <w:tcPr>
            <w:tcW w:w="4394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Воронежская область, Эртильский район, пос. Дзержинский, ул. им. Свердлова, 42</w:t>
            </w:r>
          </w:p>
        </w:tc>
      </w:tr>
      <w:tr w:rsidR="00AC1EBE" w:rsidTr="00AC1EBE">
        <w:tc>
          <w:tcPr>
            <w:tcW w:w="817" w:type="dxa"/>
          </w:tcPr>
          <w:p w:rsidR="00AC1EBE" w:rsidRDefault="00AC1EBE" w:rsidP="005938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Введенский ФАП </w:t>
            </w:r>
          </w:p>
        </w:tc>
        <w:tc>
          <w:tcPr>
            <w:tcW w:w="4394" w:type="dxa"/>
          </w:tcPr>
          <w:p w:rsidR="00AC1EBE" w:rsidRDefault="00AC1EBE" w:rsidP="00AC1E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Воронежская область, Эртильский район, пос. Введенка, ул. Горняцкая, 5</w:t>
            </w:r>
          </w:p>
        </w:tc>
      </w:tr>
    </w:tbl>
    <w:p w:rsidR="000803B9" w:rsidRDefault="000803B9" w:rsidP="005938B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803B9" w:rsidRPr="000803B9" w:rsidRDefault="000803B9" w:rsidP="000803B9">
      <w:pPr>
        <w:rPr>
          <w:rFonts w:ascii="Times New Roman" w:hAnsi="Times New Roman" w:cs="Times New Roman"/>
          <w:sz w:val="28"/>
          <w:szCs w:val="28"/>
        </w:rPr>
      </w:pPr>
    </w:p>
    <w:p w:rsidR="000803B9" w:rsidRDefault="000803B9" w:rsidP="000803B9">
      <w:pPr>
        <w:rPr>
          <w:rFonts w:ascii="Times New Roman" w:hAnsi="Times New Roman" w:cs="Times New Roman"/>
          <w:sz w:val="28"/>
          <w:szCs w:val="28"/>
        </w:rPr>
      </w:pPr>
    </w:p>
    <w:p w:rsidR="00ED3ED0" w:rsidRDefault="00ED3ED0" w:rsidP="000803B9">
      <w:pPr>
        <w:rPr>
          <w:rFonts w:ascii="Times New Roman" w:hAnsi="Times New Roman" w:cs="Times New Roman"/>
          <w:sz w:val="28"/>
          <w:szCs w:val="28"/>
        </w:rPr>
      </w:pPr>
    </w:p>
    <w:p w:rsidR="00ED3ED0" w:rsidRDefault="00ED3ED0" w:rsidP="000803B9">
      <w:pPr>
        <w:rPr>
          <w:rFonts w:ascii="Times New Roman" w:hAnsi="Times New Roman" w:cs="Times New Roman"/>
          <w:sz w:val="28"/>
          <w:szCs w:val="28"/>
        </w:rPr>
      </w:pPr>
    </w:p>
    <w:p w:rsidR="00ED3ED0" w:rsidRDefault="00ED3ED0" w:rsidP="000803B9">
      <w:pPr>
        <w:rPr>
          <w:rFonts w:ascii="Times New Roman" w:hAnsi="Times New Roman" w:cs="Times New Roman"/>
          <w:sz w:val="28"/>
          <w:szCs w:val="28"/>
        </w:rPr>
      </w:pPr>
    </w:p>
    <w:p w:rsidR="00ED3ED0" w:rsidRDefault="00ED3ED0" w:rsidP="000803B9">
      <w:pPr>
        <w:rPr>
          <w:rFonts w:ascii="Times New Roman" w:hAnsi="Times New Roman" w:cs="Times New Roman"/>
          <w:sz w:val="28"/>
          <w:szCs w:val="28"/>
        </w:rPr>
      </w:pPr>
    </w:p>
    <w:p w:rsidR="00ED3ED0" w:rsidRDefault="00ED3ED0" w:rsidP="000803B9">
      <w:pPr>
        <w:rPr>
          <w:rFonts w:ascii="Times New Roman" w:hAnsi="Times New Roman" w:cs="Times New Roman"/>
          <w:sz w:val="28"/>
          <w:szCs w:val="28"/>
        </w:rPr>
      </w:pPr>
    </w:p>
    <w:p w:rsidR="00905819" w:rsidRDefault="00905819" w:rsidP="002E2EF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127D3C" w:rsidRDefault="00127D3C" w:rsidP="002E2EF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2</w:t>
      </w:r>
    </w:p>
    <w:p w:rsidR="00127D3C" w:rsidRDefault="00127D3C" w:rsidP="002E2EF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постановлению администрации</w:t>
      </w:r>
    </w:p>
    <w:p w:rsidR="00127D3C" w:rsidRDefault="00127D3C" w:rsidP="002E2EF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Первоэртильского сельского поселения</w:t>
      </w:r>
    </w:p>
    <w:p w:rsidR="002E2EF0" w:rsidRDefault="002E2EF0" w:rsidP="002E2EF0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от  </w:t>
      </w:r>
      <w:r w:rsidR="00EF5E46">
        <w:rPr>
          <w:rFonts w:ascii="Times New Roman" w:hAnsi="Times New Roman" w:cs="Times New Roman"/>
          <w:color w:val="000000"/>
          <w:sz w:val="28"/>
          <w:szCs w:val="28"/>
        </w:rPr>
        <w:t>11.07.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2017 года № </w:t>
      </w:r>
      <w:r w:rsidR="00EF5E46">
        <w:rPr>
          <w:rFonts w:ascii="Times New Roman" w:hAnsi="Times New Roman" w:cs="Times New Roman"/>
          <w:color w:val="000000"/>
          <w:sz w:val="28"/>
          <w:szCs w:val="28"/>
        </w:rPr>
        <w:t>46</w:t>
      </w:r>
    </w:p>
    <w:p w:rsidR="00ED3ED0" w:rsidRPr="000803B9" w:rsidRDefault="00ED3ED0" w:rsidP="000803B9">
      <w:pPr>
        <w:rPr>
          <w:rFonts w:ascii="Times New Roman" w:hAnsi="Times New Roman" w:cs="Times New Roman"/>
          <w:sz w:val="28"/>
          <w:szCs w:val="28"/>
        </w:rPr>
      </w:pPr>
    </w:p>
    <w:p w:rsidR="000803B9" w:rsidRDefault="000803B9" w:rsidP="000803B9">
      <w:pPr>
        <w:rPr>
          <w:rFonts w:ascii="Times New Roman" w:hAnsi="Times New Roman" w:cs="Times New Roman"/>
          <w:sz w:val="28"/>
          <w:szCs w:val="28"/>
        </w:rPr>
      </w:pPr>
    </w:p>
    <w:p w:rsidR="005938BE" w:rsidRDefault="00127D3C" w:rsidP="00080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155" cy="7082790"/>
            <wp:effectExtent l="19050" t="0" r="4445" b="0"/>
            <wp:docPr id="1" name="Рисунок 0" descr="Приложение2_1(Первоэртильско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1(Первоэртильское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708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B9" w:rsidRDefault="00127D3C" w:rsidP="00080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155" cy="7200265"/>
            <wp:effectExtent l="19050" t="0" r="4445" b="0"/>
            <wp:docPr id="2" name="Рисунок 1" descr="Приложение2_2(Первоэртильско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2(Первоэртильское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3B9" w:rsidRDefault="000803B9" w:rsidP="000803B9">
      <w:pPr>
        <w:rPr>
          <w:rFonts w:ascii="Times New Roman" w:hAnsi="Times New Roman" w:cs="Times New Roman"/>
          <w:sz w:val="28"/>
          <w:szCs w:val="28"/>
        </w:rPr>
      </w:pPr>
    </w:p>
    <w:p w:rsidR="000803B9" w:rsidRDefault="000803B9" w:rsidP="000803B9">
      <w:pPr>
        <w:rPr>
          <w:rFonts w:ascii="Times New Roman" w:hAnsi="Times New Roman" w:cs="Times New Roman"/>
          <w:sz w:val="28"/>
          <w:szCs w:val="28"/>
        </w:rPr>
      </w:pPr>
    </w:p>
    <w:p w:rsidR="00127D3C" w:rsidRDefault="00127D3C" w:rsidP="000803B9">
      <w:pPr>
        <w:rPr>
          <w:rFonts w:ascii="Times New Roman" w:hAnsi="Times New Roman" w:cs="Times New Roman"/>
          <w:sz w:val="28"/>
          <w:szCs w:val="28"/>
        </w:rPr>
      </w:pPr>
    </w:p>
    <w:p w:rsidR="00127D3C" w:rsidRDefault="00127D3C" w:rsidP="000803B9">
      <w:pPr>
        <w:rPr>
          <w:rFonts w:ascii="Times New Roman" w:hAnsi="Times New Roman" w:cs="Times New Roman"/>
          <w:sz w:val="28"/>
          <w:szCs w:val="28"/>
        </w:rPr>
      </w:pPr>
    </w:p>
    <w:p w:rsidR="00127D3C" w:rsidRDefault="00127D3C" w:rsidP="000803B9">
      <w:pPr>
        <w:rPr>
          <w:rFonts w:ascii="Times New Roman" w:hAnsi="Times New Roman" w:cs="Times New Roman"/>
          <w:sz w:val="28"/>
          <w:szCs w:val="28"/>
        </w:rPr>
      </w:pPr>
    </w:p>
    <w:p w:rsidR="00EF77BB" w:rsidRDefault="00EF77BB" w:rsidP="000803B9">
      <w:pPr>
        <w:rPr>
          <w:rFonts w:ascii="Times New Roman" w:hAnsi="Times New Roman" w:cs="Times New Roman"/>
          <w:sz w:val="28"/>
          <w:szCs w:val="28"/>
        </w:rPr>
      </w:pPr>
    </w:p>
    <w:p w:rsidR="00EF77BB" w:rsidRDefault="00127D3C" w:rsidP="000803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155" cy="6965315"/>
            <wp:effectExtent l="19050" t="0" r="4445" b="0"/>
            <wp:docPr id="3" name="Рисунок 2" descr="Приложение2_3(Первоэртильско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3(Первоэртильское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69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7BB" w:rsidRPr="00EF77BB" w:rsidRDefault="00EF77BB" w:rsidP="00EF77BB">
      <w:pPr>
        <w:rPr>
          <w:rFonts w:ascii="Times New Roman" w:hAnsi="Times New Roman" w:cs="Times New Roman"/>
          <w:sz w:val="28"/>
          <w:szCs w:val="28"/>
        </w:rPr>
      </w:pPr>
    </w:p>
    <w:p w:rsidR="00EF77BB" w:rsidRDefault="00EF77BB" w:rsidP="00EF77BB">
      <w:pPr>
        <w:rPr>
          <w:rFonts w:ascii="Times New Roman" w:hAnsi="Times New Roman" w:cs="Times New Roman"/>
          <w:sz w:val="28"/>
          <w:szCs w:val="28"/>
        </w:rPr>
      </w:pPr>
    </w:p>
    <w:p w:rsidR="00127D3C" w:rsidRDefault="00EF77BB" w:rsidP="00EF77BB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77BB" w:rsidRDefault="00EF77BB" w:rsidP="00EF77BB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</w:p>
    <w:p w:rsidR="00D40217" w:rsidRDefault="00D40217" w:rsidP="00EF77BB">
      <w:pPr>
        <w:tabs>
          <w:tab w:val="left" w:pos="26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155" cy="6247130"/>
            <wp:effectExtent l="19050" t="0" r="4445" b="0"/>
            <wp:docPr id="4" name="Рисунок 3" descr="Приложение2_4(Первоэртильско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4(Первоэртильское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624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217" w:rsidRPr="00D40217" w:rsidRDefault="00D40217" w:rsidP="00D40217">
      <w:pPr>
        <w:rPr>
          <w:rFonts w:ascii="Times New Roman" w:hAnsi="Times New Roman" w:cs="Times New Roman"/>
          <w:sz w:val="28"/>
          <w:szCs w:val="28"/>
        </w:rPr>
      </w:pPr>
    </w:p>
    <w:p w:rsidR="00D40217" w:rsidRPr="00D40217" w:rsidRDefault="00D40217" w:rsidP="00D40217">
      <w:pPr>
        <w:rPr>
          <w:rFonts w:ascii="Times New Roman" w:hAnsi="Times New Roman" w:cs="Times New Roman"/>
          <w:sz w:val="28"/>
          <w:szCs w:val="28"/>
        </w:rPr>
      </w:pPr>
    </w:p>
    <w:p w:rsidR="00D40217" w:rsidRPr="00D40217" w:rsidRDefault="00D40217" w:rsidP="00D40217">
      <w:pPr>
        <w:rPr>
          <w:rFonts w:ascii="Times New Roman" w:hAnsi="Times New Roman" w:cs="Times New Roman"/>
          <w:sz w:val="28"/>
          <w:szCs w:val="28"/>
        </w:rPr>
      </w:pPr>
    </w:p>
    <w:p w:rsidR="00D40217" w:rsidRDefault="00D40217" w:rsidP="00D40217">
      <w:pPr>
        <w:rPr>
          <w:rFonts w:ascii="Times New Roman" w:hAnsi="Times New Roman" w:cs="Times New Roman"/>
          <w:sz w:val="28"/>
          <w:szCs w:val="28"/>
        </w:rPr>
      </w:pPr>
    </w:p>
    <w:p w:rsidR="00EF77BB" w:rsidRDefault="00EF77BB" w:rsidP="00D4021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0217" w:rsidRDefault="00D40217" w:rsidP="00D4021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0217" w:rsidRDefault="00D40217" w:rsidP="00D4021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40217" w:rsidRPr="00D40217" w:rsidRDefault="00703D57" w:rsidP="00703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155" cy="8837295"/>
            <wp:effectExtent l="19050" t="0" r="4445" b="0"/>
            <wp:docPr id="6" name="Рисунок 5" descr="Приложение2_5(Первоэртильско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_5(Первоэртильское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883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217" w:rsidRPr="00D40217" w:rsidSect="00690001">
      <w:headerReference w:type="default" r:id="rId14"/>
      <w:pgSz w:w="11905" w:h="16837"/>
      <w:pgMar w:top="851" w:right="851" w:bottom="851" w:left="1701" w:header="720" w:footer="1701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D9A" w:rsidRDefault="00FC3D9A" w:rsidP="00FE02DE">
      <w:pPr>
        <w:spacing w:after="0" w:line="240" w:lineRule="auto"/>
      </w:pPr>
      <w:r>
        <w:separator/>
      </w:r>
    </w:p>
  </w:endnote>
  <w:endnote w:type="continuationSeparator" w:id="1">
    <w:p w:rsidR="00FC3D9A" w:rsidRDefault="00FC3D9A" w:rsidP="00FE0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D9A" w:rsidRDefault="00FC3D9A" w:rsidP="00FE02DE">
      <w:pPr>
        <w:spacing w:after="0" w:line="240" w:lineRule="auto"/>
      </w:pPr>
      <w:r>
        <w:separator/>
      </w:r>
    </w:p>
  </w:footnote>
  <w:footnote w:type="continuationSeparator" w:id="1">
    <w:p w:rsidR="00FC3D9A" w:rsidRDefault="00FC3D9A" w:rsidP="00FE0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7F8" w:rsidRDefault="00FC3D9A">
    <w:pPr>
      <w:pStyle w:val="a3"/>
      <w:jc w:val="right"/>
    </w:pPr>
  </w:p>
  <w:p w:rsidR="009971ED" w:rsidRDefault="00FC3D9A" w:rsidP="009971ED">
    <w:pPr>
      <w:pStyle w:val="a3"/>
      <w:ind w:right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6A40"/>
    <w:rsid w:val="000803B9"/>
    <w:rsid w:val="000D10FA"/>
    <w:rsid w:val="00127D3C"/>
    <w:rsid w:val="00175E02"/>
    <w:rsid w:val="001823B9"/>
    <w:rsid w:val="001D78D5"/>
    <w:rsid w:val="002012E6"/>
    <w:rsid w:val="00240207"/>
    <w:rsid w:val="0025776C"/>
    <w:rsid w:val="002661C8"/>
    <w:rsid w:val="002D63C3"/>
    <w:rsid w:val="002E2EF0"/>
    <w:rsid w:val="003369BA"/>
    <w:rsid w:val="00361DA3"/>
    <w:rsid w:val="004E0F92"/>
    <w:rsid w:val="00557499"/>
    <w:rsid w:val="005666A7"/>
    <w:rsid w:val="005938BE"/>
    <w:rsid w:val="005A6452"/>
    <w:rsid w:val="00625830"/>
    <w:rsid w:val="006E14B1"/>
    <w:rsid w:val="00703D57"/>
    <w:rsid w:val="00790330"/>
    <w:rsid w:val="008104E5"/>
    <w:rsid w:val="008612DC"/>
    <w:rsid w:val="00905819"/>
    <w:rsid w:val="009A5269"/>
    <w:rsid w:val="009C1EFB"/>
    <w:rsid w:val="00A93A38"/>
    <w:rsid w:val="00AC1EBE"/>
    <w:rsid w:val="00AD6A40"/>
    <w:rsid w:val="00AF647F"/>
    <w:rsid w:val="00B024B5"/>
    <w:rsid w:val="00D40217"/>
    <w:rsid w:val="00E72E24"/>
    <w:rsid w:val="00E76368"/>
    <w:rsid w:val="00ED3ED0"/>
    <w:rsid w:val="00EE4037"/>
    <w:rsid w:val="00EF5E46"/>
    <w:rsid w:val="00EF77BB"/>
    <w:rsid w:val="00F90E4C"/>
    <w:rsid w:val="00FC3D9A"/>
    <w:rsid w:val="00FE02DE"/>
    <w:rsid w:val="00FE45E0"/>
    <w:rsid w:val="00FE6C51"/>
    <w:rsid w:val="00FE6F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D6A40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4">
    <w:name w:val="Верхний колонтитул Знак"/>
    <w:basedOn w:val="a0"/>
    <w:link w:val="a3"/>
    <w:uiPriority w:val="99"/>
    <w:rsid w:val="00AD6A40"/>
    <w:rPr>
      <w:rFonts w:ascii="Calibri" w:eastAsia="Times New Roman" w:hAnsi="Calibri" w:cs="Calibri"/>
    </w:rPr>
  </w:style>
  <w:style w:type="paragraph" w:styleId="a5">
    <w:name w:val="footer"/>
    <w:basedOn w:val="a"/>
    <w:link w:val="a6"/>
    <w:uiPriority w:val="99"/>
    <w:semiHidden/>
    <w:rsid w:val="00AD6A40"/>
    <w:pPr>
      <w:tabs>
        <w:tab w:val="center" w:pos="4677"/>
        <w:tab w:val="right" w:pos="9355"/>
      </w:tabs>
    </w:pPr>
    <w:rPr>
      <w:rFonts w:ascii="Calibri" w:eastAsia="Times New Roman" w:hAnsi="Calibri" w:cs="Calibr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AD6A40"/>
    <w:rPr>
      <w:rFonts w:ascii="Calibri" w:eastAsia="Times New Roman" w:hAnsi="Calibri" w:cs="Calibri"/>
    </w:rPr>
  </w:style>
  <w:style w:type="table" w:styleId="a7">
    <w:name w:val="Table Grid"/>
    <w:basedOn w:val="a1"/>
    <w:uiPriority w:val="59"/>
    <w:rsid w:val="00AC1E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27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7D3C"/>
    <w:rPr>
      <w:rFonts w:ascii="Tahoma" w:hAnsi="Tahoma" w:cs="Tahoma"/>
      <w:sz w:val="16"/>
      <w:szCs w:val="16"/>
    </w:rPr>
  </w:style>
  <w:style w:type="character" w:customStyle="1" w:styleId="aa">
    <w:name w:val="Гипертекстовая ссылка"/>
    <w:basedOn w:val="a0"/>
    <w:uiPriority w:val="99"/>
    <w:rsid w:val="00B024B5"/>
    <w:rPr>
      <w:rFonts w:cs="Times New Roman"/>
      <w:color w:val="106B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8045345.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garantF1://18014602.0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1F03A-61C6-4292-BC86-F46C5CC71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909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</cp:revision>
  <cp:lastPrinted>2017-07-12T05:28:00Z</cp:lastPrinted>
  <dcterms:created xsi:type="dcterms:W3CDTF">2013-02-25T09:00:00Z</dcterms:created>
  <dcterms:modified xsi:type="dcterms:W3CDTF">2017-07-12T05:30:00Z</dcterms:modified>
</cp:coreProperties>
</file>