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  <w:t>ПЕРВОЭРТИЛЬСКОГО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 xml:space="preserve">Р  Е  </w:t>
      </w:r>
      <w:proofErr w:type="gramStart"/>
      <w:r w:rsidRPr="00FA55D5">
        <w:rPr>
          <w:b/>
        </w:rPr>
        <w:t>Ш</w:t>
      </w:r>
      <w:proofErr w:type="gramEnd"/>
      <w:r w:rsidRPr="00FA55D5">
        <w:rPr>
          <w:b/>
        </w:rPr>
        <w:t xml:space="preserve">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FA55D5" w:rsidRDefault="00E25F6C" w:rsidP="00E25F6C">
      <w:pPr>
        <w:rPr>
          <w:u w:val="single"/>
        </w:rPr>
      </w:pPr>
      <w:r w:rsidRPr="00FA55D5">
        <w:rPr>
          <w:u w:val="single"/>
        </w:rPr>
        <w:t xml:space="preserve">от </w:t>
      </w:r>
      <w:r>
        <w:rPr>
          <w:u w:val="single"/>
        </w:rPr>
        <w:t xml:space="preserve">  </w:t>
      </w:r>
      <w:r w:rsidR="00CB6F04">
        <w:rPr>
          <w:u w:val="single"/>
        </w:rPr>
        <w:t>28.07.</w:t>
      </w:r>
      <w:r>
        <w:rPr>
          <w:u w:val="single"/>
        </w:rPr>
        <w:t>202</w:t>
      </w:r>
      <w:r w:rsidR="00F15AD9">
        <w:rPr>
          <w:u w:val="single"/>
        </w:rPr>
        <w:t>2</w:t>
      </w:r>
      <w:r w:rsidRPr="00FA55D5">
        <w:rPr>
          <w:u w:val="single"/>
        </w:rPr>
        <w:t xml:space="preserve"> г</w:t>
      </w:r>
      <w:r>
        <w:rPr>
          <w:u w:val="single"/>
        </w:rPr>
        <w:t>ода</w:t>
      </w:r>
      <w:r w:rsidRPr="00FA55D5">
        <w:rPr>
          <w:u w:val="single"/>
        </w:rPr>
        <w:t xml:space="preserve">    №</w:t>
      </w:r>
      <w:r>
        <w:rPr>
          <w:u w:val="single"/>
        </w:rPr>
        <w:t xml:space="preserve">     </w:t>
      </w:r>
      <w:r w:rsidR="00CB6F04">
        <w:rPr>
          <w:u w:val="single"/>
        </w:rPr>
        <w:t>144</w:t>
      </w:r>
      <w:r>
        <w:rPr>
          <w:u w:val="single"/>
        </w:rPr>
        <w:t xml:space="preserve">  </w:t>
      </w:r>
      <w:r w:rsidRPr="00FA55D5">
        <w:rPr>
          <w:u w:val="single"/>
        </w:rPr>
        <w:t xml:space="preserve">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Pr="001F78DA">
        <w:rPr>
          <w:sz w:val="20"/>
          <w:szCs w:val="20"/>
        </w:rPr>
        <w:t>пос. Перво-Эртиль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9F18D7" w:rsidRPr="003B0550" w:rsidRDefault="000261CA" w:rsidP="009F18D7">
      <w:pPr>
        <w:ind w:right="5101"/>
        <w:contextualSpacing/>
        <w:jc w:val="both"/>
        <w:rPr>
          <w:b/>
        </w:rPr>
      </w:pPr>
      <w:r w:rsidRPr="00100F83">
        <w:rPr>
          <w:rFonts w:eastAsia="Calibri"/>
          <w:b/>
          <w:lang w:eastAsia="en-US"/>
        </w:rPr>
        <w:t>О</w:t>
      </w:r>
      <w:r w:rsidR="006D41D9">
        <w:rPr>
          <w:rFonts w:eastAsia="Calibri"/>
          <w:b/>
          <w:lang w:eastAsia="en-US"/>
        </w:rPr>
        <w:t>б</w:t>
      </w:r>
      <w:r w:rsidR="009F18D7">
        <w:rPr>
          <w:rFonts w:eastAsia="Calibri"/>
          <w:b/>
          <w:lang w:eastAsia="en-US"/>
        </w:rPr>
        <w:t xml:space="preserve"> </w:t>
      </w:r>
      <w:r w:rsidR="006D41D9" w:rsidRPr="006D41D9">
        <w:rPr>
          <w:b/>
        </w:rPr>
        <w:t xml:space="preserve">утверждении Положения о порядке организации и проведения публичных слушаний в </w:t>
      </w:r>
      <w:r w:rsidR="006D41D9">
        <w:rPr>
          <w:rFonts w:eastAsia="Calibri"/>
          <w:b/>
          <w:lang w:eastAsia="en-US"/>
        </w:rPr>
        <w:t>Первоэртильском</w:t>
      </w:r>
      <w:r w:rsidR="006D41D9" w:rsidRPr="006D41D9">
        <w:rPr>
          <w:b/>
        </w:rPr>
        <w:t xml:space="preserve"> сельском поселении Эртильского  муниципального района Воронежской области</w:t>
      </w:r>
      <w:r w:rsidR="006D41D9">
        <w:rPr>
          <w:rFonts w:eastAsia="Calibri"/>
          <w:b/>
          <w:lang w:eastAsia="en-US"/>
        </w:rPr>
        <w:t xml:space="preserve"> </w:t>
      </w:r>
    </w:p>
    <w:p w:rsidR="00E25F6C" w:rsidRPr="00AF7FB3" w:rsidRDefault="00E25F6C" w:rsidP="000261CA">
      <w:pPr>
        <w:ind w:right="5101"/>
        <w:jc w:val="both"/>
      </w:pPr>
    </w:p>
    <w:p w:rsidR="00E25F6C" w:rsidRPr="00AF7FB3" w:rsidRDefault="006D41D9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r w:rsidRPr="00895CF6">
        <w:t xml:space="preserve">В </w:t>
      </w:r>
      <w:proofErr w:type="gramStart"/>
      <w:r w:rsidRPr="00895CF6">
        <w:t>соответствии</w:t>
      </w:r>
      <w:proofErr w:type="gramEnd"/>
      <w:r w:rsidRPr="00895CF6">
        <w:t xml:space="preserve"> с ст. 28 Федерального закона </w:t>
      </w:r>
      <w:r w:rsidRPr="00895CF6">
        <w:rPr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</w:t>
      </w:r>
      <w:r w:rsidRPr="00895CF6">
        <w:t xml:space="preserve"> </w:t>
      </w:r>
      <w:r w:rsidRPr="00895CF6">
        <w:rPr>
          <w:shd w:val="clear" w:color="auto" w:fill="FFFFFF"/>
        </w:rPr>
        <w:t xml:space="preserve">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</w:t>
      </w:r>
      <w:r w:rsidRPr="00895CF6">
        <w:t xml:space="preserve">Уставом </w:t>
      </w:r>
      <w:r w:rsidRPr="00AF7FB3">
        <w:t xml:space="preserve">Первоэртильского </w:t>
      </w:r>
      <w:r>
        <w:t xml:space="preserve">сельского поселения </w:t>
      </w:r>
      <w:r w:rsidRPr="00895CF6">
        <w:t>Эртильского муниципального района Воронежской области</w:t>
      </w:r>
      <w:r w:rsidR="00FA3A36">
        <w:t>,</w:t>
      </w:r>
      <w:r w:rsidR="00E25F6C" w:rsidRPr="00AF7FB3">
        <w:t xml:space="preserve"> Совет народных депутатов Первоэртильского сельского поселения  </w:t>
      </w:r>
      <w:r w:rsidR="00E25F6C">
        <w:rPr>
          <w:b/>
          <w:bCs/>
        </w:rPr>
        <w:t>РЕШИЛ</w:t>
      </w:r>
      <w:proofErr w:type="gramStart"/>
      <w:r w:rsidR="00E25F6C">
        <w:rPr>
          <w:b/>
          <w:bCs/>
        </w:rPr>
        <w:t xml:space="preserve"> </w:t>
      </w:r>
      <w:r w:rsidR="00E25F6C" w:rsidRPr="00AF7FB3">
        <w:rPr>
          <w:b/>
          <w:bCs/>
        </w:rPr>
        <w:t>:</w:t>
      </w:r>
      <w:proofErr w:type="gramEnd"/>
    </w:p>
    <w:p w:rsidR="006D41D9" w:rsidRPr="00895CF6" w:rsidRDefault="00E25F6C" w:rsidP="006D41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FB3">
        <w:t>1.</w:t>
      </w:r>
      <w:r w:rsidR="00847BEE" w:rsidRPr="00847BEE">
        <w:t xml:space="preserve"> </w:t>
      </w:r>
      <w:r w:rsidR="006D41D9" w:rsidRPr="00895CF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публичных слушаний в </w:t>
      </w:r>
      <w:r w:rsidR="00631F9F">
        <w:rPr>
          <w:rFonts w:ascii="Times New Roman" w:hAnsi="Times New Roman" w:cs="Times New Roman"/>
          <w:sz w:val="28"/>
          <w:szCs w:val="28"/>
        </w:rPr>
        <w:t>Первоэртильском</w:t>
      </w:r>
      <w:r w:rsidR="006D41D9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6D41D9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6D41D9">
        <w:rPr>
          <w:rFonts w:ascii="Times New Roman" w:hAnsi="Times New Roman" w:cs="Times New Roman"/>
          <w:sz w:val="28"/>
          <w:szCs w:val="28"/>
        </w:rPr>
        <w:t>поселении</w:t>
      </w:r>
      <w:r w:rsidR="006D41D9" w:rsidRPr="00895CF6">
        <w:rPr>
          <w:rFonts w:ascii="Times New Roman" w:hAnsi="Times New Roman" w:cs="Times New Roman"/>
          <w:sz w:val="28"/>
          <w:szCs w:val="28"/>
        </w:rPr>
        <w:t xml:space="preserve"> Эртильско</w:t>
      </w:r>
      <w:r w:rsidR="006D41D9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6D41D9" w:rsidRPr="00895CF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6D41D9">
        <w:rPr>
          <w:rFonts w:ascii="Times New Roman" w:hAnsi="Times New Roman" w:cs="Times New Roman"/>
          <w:sz w:val="28"/>
          <w:szCs w:val="28"/>
        </w:rPr>
        <w:t>согласно П</w:t>
      </w:r>
      <w:r w:rsidR="006D41D9" w:rsidRPr="00895CF6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6D41D9" w:rsidRPr="00895CF6" w:rsidRDefault="006D41D9" w:rsidP="006D41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F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5666E8" w:rsidRPr="005666E8">
        <w:rPr>
          <w:rFonts w:ascii="Times New Roman" w:hAnsi="Times New Roman" w:cs="Times New Roman"/>
          <w:sz w:val="28"/>
          <w:szCs w:val="28"/>
        </w:rPr>
        <w:t>решение</w:t>
      </w:r>
      <w:r w:rsidRPr="00895CF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5666E8" w:rsidRPr="005666E8">
        <w:rPr>
          <w:rFonts w:ascii="Times New Roman" w:hAnsi="Times New Roman" w:cs="Times New Roman"/>
          <w:sz w:val="28"/>
          <w:szCs w:val="28"/>
        </w:rPr>
        <w:t>Первоэртильского</w:t>
      </w:r>
      <w:r w:rsidR="005666E8" w:rsidRPr="00AF7FB3">
        <w:t xml:space="preserve"> </w:t>
      </w:r>
      <w:r w:rsidRPr="00895CF6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5666E8">
        <w:rPr>
          <w:rFonts w:ascii="Times New Roman" w:hAnsi="Times New Roman" w:cs="Times New Roman"/>
          <w:sz w:val="28"/>
          <w:szCs w:val="28"/>
        </w:rPr>
        <w:t xml:space="preserve">30.12.2005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666E8">
        <w:rPr>
          <w:rFonts w:ascii="Times New Roman" w:hAnsi="Times New Roman" w:cs="Times New Roman"/>
          <w:sz w:val="28"/>
          <w:szCs w:val="28"/>
        </w:rPr>
        <w:t>34</w:t>
      </w:r>
      <w:r w:rsidRPr="00895CF6">
        <w:rPr>
          <w:rFonts w:ascii="Times New Roman" w:hAnsi="Times New Roman" w:cs="Times New Roman"/>
          <w:sz w:val="28"/>
          <w:szCs w:val="28"/>
        </w:rPr>
        <w:t xml:space="preserve"> «</w:t>
      </w:r>
      <w:r w:rsidR="005666E8">
        <w:rPr>
          <w:rFonts w:ascii="Times New Roman" w:hAnsi="Times New Roman" w:cs="Times New Roman"/>
          <w:sz w:val="28"/>
          <w:szCs w:val="28"/>
        </w:rPr>
        <w:t>Об ут</w:t>
      </w:r>
      <w:r w:rsidR="005666E8" w:rsidRPr="00895CF6">
        <w:rPr>
          <w:rFonts w:ascii="Times New Roman" w:hAnsi="Times New Roman" w:cs="Times New Roman"/>
          <w:sz w:val="28"/>
          <w:szCs w:val="28"/>
        </w:rPr>
        <w:t>вер</w:t>
      </w:r>
      <w:r w:rsidR="005666E8">
        <w:rPr>
          <w:rFonts w:ascii="Times New Roman" w:hAnsi="Times New Roman" w:cs="Times New Roman"/>
          <w:sz w:val="28"/>
          <w:szCs w:val="28"/>
        </w:rPr>
        <w:t>ж</w:t>
      </w:r>
      <w:r w:rsidR="005666E8" w:rsidRPr="00895CF6">
        <w:rPr>
          <w:rFonts w:ascii="Times New Roman" w:hAnsi="Times New Roman" w:cs="Times New Roman"/>
          <w:sz w:val="28"/>
          <w:szCs w:val="28"/>
        </w:rPr>
        <w:t>д</w:t>
      </w:r>
      <w:r w:rsidR="005666E8">
        <w:rPr>
          <w:rFonts w:ascii="Times New Roman" w:hAnsi="Times New Roman" w:cs="Times New Roman"/>
          <w:sz w:val="28"/>
          <w:szCs w:val="28"/>
        </w:rPr>
        <w:t>ении</w:t>
      </w:r>
      <w:r w:rsidR="005666E8" w:rsidRPr="00895CF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666E8">
        <w:rPr>
          <w:rFonts w:ascii="Times New Roman" w:hAnsi="Times New Roman" w:cs="Times New Roman"/>
          <w:sz w:val="28"/>
          <w:szCs w:val="28"/>
        </w:rPr>
        <w:t>я</w:t>
      </w:r>
      <w:r w:rsidR="005666E8" w:rsidRPr="00895CF6">
        <w:rPr>
          <w:rFonts w:ascii="Times New Roman" w:hAnsi="Times New Roman" w:cs="Times New Roman"/>
          <w:sz w:val="28"/>
          <w:szCs w:val="28"/>
        </w:rPr>
        <w:t xml:space="preserve"> о публичных слушани</w:t>
      </w:r>
      <w:r w:rsidR="00176118">
        <w:rPr>
          <w:rFonts w:ascii="Times New Roman" w:hAnsi="Times New Roman" w:cs="Times New Roman"/>
          <w:sz w:val="28"/>
          <w:szCs w:val="28"/>
        </w:rPr>
        <w:t xml:space="preserve">ях </w:t>
      </w:r>
      <w:r w:rsidR="005666E8" w:rsidRPr="00895CF6">
        <w:rPr>
          <w:rFonts w:ascii="Times New Roman" w:hAnsi="Times New Roman" w:cs="Times New Roman"/>
          <w:sz w:val="28"/>
          <w:szCs w:val="28"/>
        </w:rPr>
        <w:t xml:space="preserve">в </w:t>
      </w:r>
      <w:r w:rsidR="005666E8">
        <w:rPr>
          <w:rFonts w:ascii="Times New Roman" w:hAnsi="Times New Roman" w:cs="Times New Roman"/>
          <w:sz w:val="28"/>
          <w:szCs w:val="28"/>
        </w:rPr>
        <w:t>Первоэртильском сельском</w:t>
      </w:r>
      <w:r w:rsidR="005666E8"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="005666E8">
        <w:rPr>
          <w:rFonts w:ascii="Times New Roman" w:hAnsi="Times New Roman" w:cs="Times New Roman"/>
          <w:sz w:val="28"/>
          <w:szCs w:val="28"/>
        </w:rPr>
        <w:t>поселении</w:t>
      </w:r>
      <w:r w:rsidR="0017611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895CF6">
        <w:rPr>
          <w:rFonts w:ascii="Times New Roman" w:hAnsi="Times New Roman" w:cs="Times New Roman"/>
          <w:sz w:val="28"/>
          <w:szCs w:val="28"/>
        </w:rPr>
        <w:t>».</w:t>
      </w:r>
    </w:p>
    <w:p w:rsidR="00847BEE" w:rsidRPr="00AA4195" w:rsidRDefault="006D41D9" w:rsidP="00847BEE">
      <w:pPr>
        <w:spacing w:line="360" w:lineRule="auto"/>
        <w:ind w:firstLine="709"/>
        <w:jc w:val="both"/>
      </w:pPr>
      <w:r w:rsidRPr="00895CF6">
        <w:t xml:space="preserve">3. </w:t>
      </w:r>
      <w:r w:rsidR="00847BEE" w:rsidRPr="00AA4195">
        <w:t>Обнародовать настоящее решение в у</w:t>
      </w:r>
      <w:r w:rsidR="00847BEE">
        <w:t xml:space="preserve">становленном законом порядке, </w:t>
      </w:r>
      <w:r w:rsidR="00847BEE" w:rsidRPr="00AA4195">
        <w:t>разместить на официальном сайт</w:t>
      </w:r>
      <w:r w:rsidR="00847BEE">
        <w:t xml:space="preserve">е администрации </w:t>
      </w:r>
      <w:r w:rsidR="00847BEE" w:rsidRPr="00AF7FB3">
        <w:t xml:space="preserve">Первоэртильского </w:t>
      </w:r>
      <w:r w:rsidR="00847BEE" w:rsidRPr="00AA4195">
        <w:t xml:space="preserve">сельского поселения в информационно-телекоммуникационной сети «Интернет». </w:t>
      </w:r>
    </w:p>
    <w:p w:rsidR="00E25F6C" w:rsidRPr="003F189E" w:rsidRDefault="006D41D9" w:rsidP="00FA3A36">
      <w:pPr>
        <w:spacing w:line="360" w:lineRule="auto"/>
        <w:ind w:firstLine="709"/>
        <w:jc w:val="both"/>
      </w:pPr>
      <w:r>
        <w:lastRenderedPageBreak/>
        <w:t>4</w:t>
      </w:r>
      <w:r w:rsidR="009F18D7">
        <w:t>.</w:t>
      </w:r>
      <w:r>
        <w:t xml:space="preserve"> </w:t>
      </w:r>
      <w:proofErr w:type="gramStart"/>
      <w:r w:rsidR="00E25F6C" w:rsidRPr="003F189E">
        <w:t>Контроль за</w:t>
      </w:r>
      <w:proofErr w:type="gramEnd"/>
      <w:r w:rsidR="00E25F6C" w:rsidRPr="003F189E">
        <w:t xml:space="preserve"> исполнением н</w:t>
      </w:r>
      <w:r w:rsidR="00E25F6C">
        <w:t>астоящего решения возложить на главу Первоэртильского</w:t>
      </w:r>
      <w:r w:rsidR="000261CA">
        <w:t xml:space="preserve"> сельского поселения Юрову Л.И.</w:t>
      </w:r>
    </w:p>
    <w:p w:rsidR="00E25F6C" w:rsidRDefault="00E25F6C" w:rsidP="00E25F6C">
      <w:pPr>
        <w:spacing w:line="360" w:lineRule="auto"/>
        <w:jc w:val="both"/>
      </w:pPr>
    </w:p>
    <w:p w:rsidR="000261CA" w:rsidRDefault="00E25F6C" w:rsidP="00FA3A36">
      <w:pPr>
        <w:jc w:val="both"/>
      </w:pPr>
      <w:r>
        <w:t xml:space="preserve">Глава </w:t>
      </w:r>
      <w:r w:rsidR="000261CA" w:rsidRPr="00AF7FB3">
        <w:t xml:space="preserve">Первоэртильского </w:t>
      </w:r>
    </w:p>
    <w:p w:rsidR="00847BEE" w:rsidRDefault="00E25F6C" w:rsidP="00FA3A36">
      <w:pPr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Л.И. Юрова </w:t>
      </w:r>
    </w:p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Pr="00847BEE" w:rsidRDefault="00847BEE" w:rsidP="00847BEE"/>
    <w:p w:rsidR="00847BEE" w:rsidRDefault="00847BEE" w:rsidP="00847BEE"/>
    <w:p w:rsidR="00847BEE" w:rsidRDefault="00847BEE" w:rsidP="00847BEE"/>
    <w:p w:rsidR="00E25F6C" w:rsidRDefault="00847BEE" w:rsidP="00847BEE">
      <w:pPr>
        <w:tabs>
          <w:tab w:val="left" w:pos="3465"/>
        </w:tabs>
      </w:pPr>
      <w:r>
        <w:tab/>
      </w: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847BEE" w:rsidRDefault="00847BEE" w:rsidP="00847BEE">
      <w:pPr>
        <w:tabs>
          <w:tab w:val="left" w:pos="3465"/>
        </w:tabs>
      </w:pPr>
    </w:p>
    <w:p w:rsidR="00CB6F04" w:rsidRDefault="00CB6F04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F04" w:rsidRDefault="00CB6F04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F04" w:rsidRDefault="00CB6F04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F04" w:rsidRDefault="00CB6F04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F04" w:rsidRDefault="00CB6F04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7BEE" w:rsidRDefault="00906B5B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47BEE" w:rsidRDefault="00906B5B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47BE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47BE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847BEE" w:rsidRDefault="00906B5B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6B5B">
        <w:rPr>
          <w:rFonts w:ascii="Times New Roman" w:hAnsi="Times New Roman" w:cs="Times New Roman"/>
          <w:sz w:val="28"/>
          <w:szCs w:val="28"/>
        </w:rPr>
        <w:t>Первоэртильского</w:t>
      </w:r>
      <w:r>
        <w:t xml:space="preserve"> </w:t>
      </w:r>
      <w:r w:rsidR="00847B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7BEE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84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BEE" w:rsidRDefault="00847BEE" w:rsidP="00847BE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F04">
        <w:rPr>
          <w:rFonts w:ascii="Times New Roman" w:hAnsi="Times New Roman" w:cs="Times New Roman"/>
          <w:sz w:val="28"/>
          <w:szCs w:val="28"/>
        </w:rPr>
        <w:t>28.07.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D4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06B5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CB6F04">
        <w:rPr>
          <w:rFonts w:ascii="Times New Roman" w:hAnsi="Times New Roman" w:cs="Times New Roman"/>
          <w:sz w:val="28"/>
          <w:szCs w:val="28"/>
        </w:rPr>
        <w:t>144</w:t>
      </w:r>
    </w:p>
    <w:p w:rsidR="00847BEE" w:rsidRPr="005A190E" w:rsidRDefault="00847BEE" w:rsidP="00847B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1D9" w:rsidRPr="00EF1E51" w:rsidRDefault="006D41D9" w:rsidP="006D41D9">
      <w:pPr>
        <w:ind w:firstLine="709"/>
        <w:jc w:val="center"/>
        <w:rPr>
          <w:b/>
        </w:rPr>
      </w:pPr>
      <w:r w:rsidRPr="00EF1E51">
        <w:rPr>
          <w:b/>
        </w:rPr>
        <w:t>Положение</w:t>
      </w:r>
    </w:p>
    <w:p w:rsidR="00631F9F" w:rsidRDefault="006D41D9" w:rsidP="006D41D9">
      <w:pPr>
        <w:jc w:val="center"/>
        <w:rPr>
          <w:b/>
        </w:rPr>
      </w:pPr>
      <w:r w:rsidRPr="00EF1E51">
        <w:rPr>
          <w:b/>
        </w:rPr>
        <w:t>о порядке организации и проведения публичных слушаний</w:t>
      </w:r>
    </w:p>
    <w:p w:rsidR="00631F9F" w:rsidRDefault="006D41D9" w:rsidP="006D41D9">
      <w:pPr>
        <w:jc w:val="center"/>
      </w:pPr>
      <w:r w:rsidRPr="00EF1E51">
        <w:rPr>
          <w:b/>
        </w:rPr>
        <w:t xml:space="preserve">в </w:t>
      </w:r>
      <w:r w:rsidR="00631F9F" w:rsidRPr="00631F9F">
        <w:rPr>
          <w:b/>
        </w:rPr>
        <w:t>Первоэртильском</w:t>
      </w:r>
      <w:r>
        <w:t xml:space="preserve"> </w:t>
      </w:r>
      <w:r w:rsidRPr="00B72537">
        <w:rPr>
          <w:b/>
        </w:rPr>
        <w:t>сельском поселении</w:t>
      </w:r>
      <w:r>
        <w:t xml:space="preserve"> </w:t>
      </w:r>
    </w:p>
    <w:p w:rsidR="006D41D9" w:rsidRPr="00EF1E51" w:rsidRDefault="006D41D9" w:rsidP="006D41D9">
      <w:pPr>
        <w:jc w:val="center"/>
        <w:rPr>
          <w:b/>
        </w:rPr>
      </w:pPr>
      <w:r>
        <w:rPr>
          <w:b/>
        </w:rPr>
        <w:t>Эртильского</w:t>
      </w:r>
      <w:r w:rsidRPr="00EF1E51">
        <w:rPr>
          <w:b/>
        </w:rPr>
        <w:t xml:space="preserve"> </w:t>
      </w:r>
      <w:r>
        <w:rPr>
          <w:b/>
        </w:rPr>
        <w:t>муниципального района</w:t>
      </w:r>
      <w:r w:rsidRPr="00EF1E51">
        <w:rPr>
          <w:b/>
        </w:rPr>
        <w:t xml:space="preserve"> Воронежской области</w:t>
      </w:r>
    </w:p>
    <w:p w:rsidR="00631F9F" w:rsidRDefault="00631F9F" w:rsidP="00631F9F"/>
    <w:p w:rsidR="006D41D9" w:rsidRPr="00631F9F" w:rsidRDefault="006D41D9" w:rsidP="006D41D9">
      <w:pPr>
        <w:numPr>
          <w:ilvl w:val="0"/>
          <w:numId w:val="4"/>
        </w:numPr>
        <w:ind w:left="0" w:firstLine="709"/>
        <w:jc w:val="center"/>
        <w:rPr>
          <w:b/>
        </w:rPr>
      </w:pPr>
      <w:r w:rsidRPr="00631F9F">
        <w:rPr>
          <w:b/>
        </w:rPr>
        <w:t>Общие положения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0" w:name="sub_101"/>
      <w:r w:rsidRPr="00895CF6">
        <w:t>1.1. Публичные слушания являются одной из форм участия населения в осуществлении местного самоуправления.</w:t>
      </w:r>
    </w:p>
    <w:p w:rsidR="006D41D9" w:rsidRDefault="006D41D9" w:rsidP="006D41D9">
      <w:pPr>
        <w:spacing w:line="360" w:lineRule="auto"/>
        <w:ind w:firstLine="709"/>
        <w:jc w:val="both"/>
        <w:rPr>
          <w:i/>
        </w:rPr>
      </w:pPr>
      <w:bookmarkStart w:id="1" w:name="sub_103"/>
      <w:bookmarkEnd w:id="0"/>
      <w:r w:rsidRPr="00895CF6">
        <w:t xml:space="preserve">1.2. </w:t>
      </w:r>
      <w:proofErr w:type="gramStart"/>
      <w:r w:rsidRPr="00895CF6">
        <w:t xml:space="preserve">Для обсуждения проектов муниципальных правовых актов по вопросам местного значения с участием жителей </w:t>
      </w:r>
      <w:r w:rsidR="00631F9F">
        <w:t>Первоэртильского</w:t>
      </w:r>
      <w:r w:rsidRPr="00895CF6">
        <w:t xml:space="preserve"> сельского поселения Эртильского муниципального района Воронежской области </w:t>
      </w:r>
      <w:r>
        <w:t xml:space="preserve">(далее – поселение) </w:t>
      </w:r>
      <w:r w:rsidRPr="00895CF6">
        <w:t xml:space="preserve">Советом народных депутатов </w:t>
      </w:r>
      <w:r w:rsidR="00631F9F">
        <w:t>Первоэртильского</w:t>
      </w:r>
      <w:r w:rsidR="00631F9F" w:rsidRPr="00895CF6">
        <w:t xml:space="preserve"> </w:t>
      </w:r>
      <w:r w:rsidRPr="00895CF6">
        <w:t>сельского поселения Эртильского муниципального района Воронежской области</w:t>
      </w:r>
      <w:r>
        <w:t xml:space="preserve"> (далее – СНД)</w:t>
      </w:r>
      <w:r w:rsidRPr="00895CF6">
        <w:t xml:space="preserve">, главой </w:t>
      </w:r>
      <w:r w:rsidR="00631F9F">
        <w:t>Первоэртильского</w:t>
      </w:r>
      <w:r w:rsidR="00631F9F" w:rsidRPr="00895CF6">
        <w:t xml:space="preserve"> </w:t>
      </w:r>
      <w:r w:rsidRPr="00895CF6">
        <w:t xml:space="preserve">сельского поселения Эртильского муниципального района Воронежской области </w:t>
      </w:r>
      <w:r>
        <w:t xml:space="preserve">(далее – глава поселения) </w:t>
      </w:r>
      <w:r w:rsidRPr="00895CF6">
        <w:t xml:space="preserve">могут проводиться публичные слушания. </w:t>
      </w:r>
      <w:proofErr w:type="gramEnd"/>
    </w:p>
    <w:p w:rsidR="006D41D9" w:rsidRDefault="006D41D9" w:rsidP="006D41D9">
      <w:pPr>
        <w:spacing w:line="360" w:lineRule="auto"/>
        <w:ind w:firstLine="709"/>
        <w:jc w:val="both"/>
      </w:pPr>
      <w:r w:rsidRPr="00895CF6">
        <w:t xml:space="preserve">1.3. Публичные слушания осуществляются с целью изучения общественного мнения, обобщения и изучения предложений населения </w:t>
      </w:r>
      <w:r>
        <w:t>поселения</w:t>
      </w:r>
      <w:r w:rsidRPr="00895CF6">
        <w:t>, вовлечения населения в процесс подготовки и принятия решений органами местного самоуправления поселения.</w:t>
      </w:r>
      <w:bookmarkEnd w:id="1"/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D41D9">
      <w:pPr>
        <w:pStyle w:val="af4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2"/>
      <w:r w:rsidRPr="00631F9F">
        <w:rPr>
          <w:rFonts w:ascii="Times New Roman" w:hAnsi="Times New Roman" w:cs="Times New Roman"/>
          <w:b/>
          <w:sz w:val="28"/>
          <w:szCs w:val="28"/>
        </w:rPr>
        <w:t>Принципы организации и проведения публичных слушаний</w:t>
      </w:r>
    </w:p>
    <w:p w:rsidR="006D41D9" w:rsidRPr="00B54177" w:rsidRDefault="006D41D9" w:rsidP="006D41D9"/>
    <w:p w:rsidR="006D41D9" w:rsidRPr="00895CF6" w:rsidRDefault="006D41D9" w:rsidP="006D41D9">
      <w:pPr>
        <w:spacing w:line="360" w:lineRule="auto"/>
        <w:ind w:firstLine="709"/>
        <w:jc w:val="both"/>
      </w:pPr>
      <w:bookmarkStart w:id="3" w:name="sub_201"/>
      <w:bookmarkEnd w:id="2"/>
      <w:r w:rsidRPr="00895CF6">
        <w:t xml:space="preserve">2.1. Основным принципом организации и проведения публичных слушаний является учет мнения </w:t>
      </w:r>
      <w:r>
        <w:t xml:space="preserve">населения </w:t>
      </w:r>
      <w:r w:rsidRPr="00895CF6">
        <w:t>поселения. Каждый житель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4" w:name="sub_202"/>
      <w:bookmarkEnd w:id="3"/>
      <w:r w:rsidRPr="00895CF6">
        <w:lastRenderedPageBreak/>
        <w:t xml:space="preserve">2.2. Проведение публичных слушаний осуществляется гласно. </w:t>
      </w:r>
      <w:proofErr w:type="gramStart"/>
      <w:r w:rsidRPr="00895CF6">
        <w:t>Каждый житель поселения вправе знать о дне, времени, месте проведения публичных слушании, о вопросах, выносимых на публичные слушания.</w:t>
      </w:r>
      <w:proofErr w:type="gramEnd"/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5" w:name="sub_203"/>
      <w:bookmarkEnd w:id="4"/>
      <w:r w:rsidRPr="00895CF6">
        <w:t>2.3. Участие в публичных слушаниях осуществляется добровольно. Никто не вправе принуждать жителей поселения к участию либо к отказу от участия в публичных слушаниях.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6" w:name="sub_204"/>
      <w:bookmarkEnd w:id="5"/>
      <w:r w:rsidRPr="00895CF6">
        <w:t>2.4. Населению поселения гарантируется беспрепятственное участие в публичных слушаниях в порядке, установленном федеральным законодательством, Уставом поселения, настоящим Положением и другими правовыми актами органов местного самоуправления</w:t>
      </w:r>
      <w:r>
        <w:t xml:space="preserve"> поселения</w:t>
      </w:r>
      <w:r w:rsidRPr="00895CF6">
        <w:t>.</w:t>
      </w:r>
    </w:p>
    <w:bookmarkEnd w:id="6"/>
    <w:p w:rsidR="006D41D9" w:rsidRDefault="006D41D9" w:rsidP="006D41D9">
      <w:pPr>
        <w:spacing w:line="360" w:lineRule="auto"/>
        <w:ind w:firstLine="709"/>
        <w:jc w:val="both"/>
      </w:pPr>
      <w:r w:rsidRPr="00895CF6">
        <w:t>2.5. Предложения и замечания, высказанные участниками публичных слушаний, а также результаты публичных слушаний носят рекомендательный характер для органов местного самоуправления поселения.</w:t>
      </w:r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D41D9">
      <w:pPr>
        <w:pStyle w:val="af4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3"/>
      <w:r w:rsidRPr="00631F9F">
        <w:rPr>
          <w:rFonts w:ascii="Times New Roman" w:hAnsi="Times New Roman" w:cs="Times New Roman"/>
          <w:b/>
          <w:sz w:val="28"/>
          <w:szCs w:val="28"/>
        </w:rPr>
        <w:t>Вопросы, выносимые на публичные слушания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8" w:name="sub_301"/>
      <w:bookmarkEnd w:id="7"/>
      <w:r w:rsidRPr="00895CF6">
        <w:t>3.1. На публичные слушания в обязательном порядке выносятся:</w:t>
      </w:r>
    </w:p>
    <w:bookmarkEnd w:id="8"/>
    <w:p w:rsidR="006D41D9" w:rsidRPr="00895CF6" w:rsidRDefault="006D41D9" w:rsidP="006D41D9">
      <w:pPr>
        <w:spacing w:line="360" w:lineRule="auto"/>
        <w:ind w:firstLine="709"/>
        <w:jc w:val="both"/>
      </w:pPr>
      <w:proofErr w:type="gramStart"/>
      <w:r w:rsidRPr="00895CF6">
        <w:t xml:space="preserve">1) проект Устава поселения, а также проект решения </w:t>
      </w:r>
      <w:r>
        <w:t xml:space="preserve">СНД </w:t>
      </w:r>
      <w:r w:rsidRPr="00895CF6">
        <w:t xml:space="preserve">о внесении изменений и дополнений в Устав поселения, кроме случаев, когда в Устав поселения вносятся изменения в форме точного воспроизведения положений </w:t>
      </w:r>
      <w:r w:rsidRPr="00AB4A2E">
        <w:rPr>
          <w:rStyle w:val="af2"/>
          <w:b w:val="0"/>
          <w:color w:val="auto"/>
        </w:rPr>
        <w:t>Конституции</w:t>
      </w:r>
      <w:r w:rsidRPr="00895CF6">
        <w:t xml:space="preserve">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9" w:name="sub_3012"/>
      <w:r w:rsidRPr="00895CF6">
        <w:t>2) проект бюджета поселения и отчет о его исполнении;</w:t>
      </w:r>
    </w:p>
    <w:bookmarkEnd w:id="9"/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3) прое</w:t>
      </w:r>
      <w:proofErr w:type="gramStart"/>
      <w:r w:rsidRPr="00895CF6">
        <w:t>кт стр</w:t>
      </w:r>
      <w:proofErr w:type="gramEnd"/>
      <w:r w:rsidRPr="00895CF6">
        <w:t>а</w:t>
      </w:r>
      <w:r>
        <w:t>тегии социально-экономического</w:t>
      </w:r>
      <w:r w:rsidRPr="00895CF6">
        <w:t xml:space="preserve"> поселения;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10" w:name="sub_3014"/>
      <w:proofErr w:type="gramStart"/>
      <w:r w:rsidRPr="00895CF6">
        <w:t>4) вопросы о преобразовании муниципального образования «</w:t>
      </w:r>
      <w:r w:rsidR="00631F9F">
        <w:t>Первоэртильское сельское поселение Эртильского муниципального района Воронежской области</w:t>
      </w:r>
      <w:r w:rsidRPr="00895CF6">
        <w:t xml:space="preserve">», за исключением случаев, если в соответствии со статьей 13 Федерального закона </w:t>
      </w:r>
      <w:r w:rsidRPr="00895CF6">
        <w:rPr>
          <w:spacing w:val="-2"/>
        </w:rPr>
        <w:t xml:space="preserve">от 06.10.2003 г. № 131-ФЗ «Об общих принципах организации </w:t>
      </w:r>
      <w:r w:rsidRPr="00895CF6">
        <w:t xml:space="preserve">местного самоуправления в Российской Федерации» для преобразования муниципального образования требуется получение согласия </w:t>
      </w:r>
      <w:r w:rsidRPr="00895CF6">
        <w:lastRenderedPageBreak/>
        <w:t>населения муниципального образования, выраженного путем голосования либо на сходах граждан.</w:t>
      </w:r>
      <w:proofErr w:type="gramEnd"/>
    </w:p>
    <w:p w:rsidR="006D41D9" w:rsidRDefault="006D41D9" w:rsidP="006D41D9">
      <w:pPr>
        <w:spacing w:line="360" w:lineRule="auto"/>
        <w:ind w:firstLine="709"/>
        <w:jc w:val="both"/>
        <w:rPr>
          <w:i/>
          <w:shd w:val="clear" w:color="auto" w:fill="FFFFFF"/>
        </w:rPr>
      </w:pPr>
      <w:r w:rsidRPr="00895CF6">
        <w:t xml:space="preserve">3.1.1. </w:t>
      </w:r>
      <w:proofErr w:type="gramStart"/>
      <w:r w:rsidRPr="00895CF6">
        <w:rPr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95CF6">
        <w:rPr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законодательством о градостроительной деятельности. </w:t>
      </w:r>
      <w:bookmarkStart w:id="11" w:name="sub_302"/>
      <w:bookmarkEnd w:id="10"/>
    </w:p>
    <w:p w:rsidR="006D41D9" w:rsidRDefault="006D41D9" w:rsidP="006D41D9">
      <w:pPr>
        <w:spacing w:line="360" w:lineRule="auto"/>
        <w:ind w:firstLine="709"/>
        <w:jc w:val="both"/>
      </w:pPr>
      <w:r w:rsidRPr="00895CF6">
        <w:t>3.2. На публичные слушания могут выноситься другие проекты правовых актов органов местного самоуправления по вопросам местного значения.</w:t>
      </w:r>
      <w:bookmarkEnd w:id="11"/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D41D9">
      <w:pPr>
        <w:pStyle w:val="1"/>
        <w:keepNext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bookmarkStart w:id="12" w:name="sub_200"/>
      <w:r w:rsidRPr="00631F9F">
        <w:rPr>
          <w:sz w:val="28"/>
          <w:szCs w:val="28"/>
        </w:rPr>
        <w:t>Назначение публичных слушаний</w:t>
      </w:r>
    </w:p>
    <w:bookmarkEnd w:id="12"/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4.1. Публичные слушания проводятся по инициативе населения поселения, </w:t>
      </w:r>
      <w:r>
        <w:t>СНД</w:t>
      </w:r>
      <w:r w:rsidRPr="00895CF6">
        <w:t>, главы поселения.</w:t>
      </w:r>
    </w:p>
    <w:p w:rsidR="006D41D9" w:rsidRPr="00895CF6" w:rsidRDefault="006D41D9" w:rsidP="006D41D9">
      <w:pPr>
        <w:spacing w:line="360" w:lineRule="auto"/>
        <w:ind w:firstLine="709"/>
        <w:jc w:val="both"/>
        <w:rPr>
          <w:kern w:val="2"/>
        </w:rPr>
      </w:pPr>
      <w:r w:rsidRPr="00895CF6">
        <w:rPr>
          <w:shd w:val="clear" w:color="auto" w:fill="FFFFFF"/>
        </w:rPr>
        <w:t xml:space="preserve">4.1.1. </w:t>
      </w:r>
      <w:proofErr w:type="gramStart"/>
      <w:r w:rsidRPr="00895CF6">
        <w:rPr>
          <w:kern w:val="2"/>
        </w:rPr>
        <w:t xml:space="preserve">Организаторы публичных слушаний принимают меры для заблаговременного оповещения жителей </w:t>
      </w:r>
      <w:r w:rsidRPr="00895CF6">
        <w:t>поселения</w:t>
      </w:r>
      <w:r w:rsidRPr="00895CF6">
        <w:rPr>
          <w:kern w:val="2"/>
        </w:rPr>
        <w:t xml:space="preserve"> о времени и месте проведения публичных слушаний, в том числе посредством его размещения на официальном сайте администрации </w:t>
      </w:r>
      <w:r w:rsidRPr="00895CF6">
        <w:t>поселения</w:t>
      </w:r>
      <w:r w:rsidRPr="00895CF6">
        <w:rPr>
          <w:kern w:val="2"/>
        </w:rPr>
        <w:t xml:space="preserve"> 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другие меры, обеспечивающие участие в публичных слушаниях</w:t>
      </w:r>
      <w:proofErr w:type="gramEnd"/>
      <w:r w:rsidRPr="00895CF6">
        <w:rPr>
          <w:kern w:val="2"/>
        </w:rPr>
        <w:t xml:space="preserve"> жителей </w:t>
      </w:r>
      <w:r w:rsidRPr="00895CF6">
        <w:t>поселения</w:t>
      </w:r>
      <w:r w:rsidRPr="00895CF6">
        <w:rPr>
          <w:kern w:val="2"/>
        </w:rPr>
        <w:t>.</w:t>
      </w:r>
    </w:p>
    <w:p w:rsidR="006D41D9" w:rsidRPr="00895CF6" w:rsidRDefault="006D41D9" w:rsidP="006D41D9">
      <w:pPr>
        <w:spacing w:line="360" w:lineRule="auto"/>
        <w:ind w:firstLine="709"/>
        <w:jc w:val="both"/>
        <w:rPr>
          <w:i/>
        </w:rPr>
      </w:pPr>
      <w:proofErr w:type="gramStart"/>
      <w:r w:rsidRPr="00C50BF1">
        <w:rPr>
          <w:kern w:val="2"/>
        </w:rPr>
        <w:t xml:space="preserve">Для размещения оповещения жителей </w:t>
      </w:r>
      <w:r w:rsidRPr="00895CF6">
        <w:t>поселения</w:t>
      </w:r>
      <w:r w:rsidRPr="00C50BF1">
        <w:rPr>
          <w:kern w:val="2"/>
        </w:rPr>
        <w:t xml:space="preserve"> о времени и месте проведения публичных слушаний, с соблюдением требований об обязательном </w:t>
      </w:r>
      <w:r w:rsidRPr="00C50BF1">
        <w:rPr>
          <w:kern w:val="2"/>
        </w:rPr>
        <w:lastRenderedPageBreak/>
        <w:t xml:space="preserve">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kern w:val="2"/>
        </w:rPr>
        <w:t>Постановлением Правительства</w:t>
      </w:r>
      <w:r w:rsidRPr="00C50BF1">
        <w:rPr>
          <w:kern w:val="2"/>
        </w:rPr>
        <w:t xml:space="preserve"> Российской Федерации</w:t>
      </w:r>
      <w:r>
        <w:rPr>
          <w:kern w:val="2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</w:t>
      </w:r>
      <w:proofErr w:type="gramEnd"/>
      <w:r>
        <w:rPr>
          <w:kern w:val="2"/>
        </w:rPr>
        <w:t xml:space="preserve"> услуг (функций)» в целях организации и проведения публичных слушаний</w:t>
      </w:r>
    </w:p>
    <w:p w:rsidR="006D41D9" w:rsidRPr="00B54177" w:rsidRDefault="006D41D9" w:rsidP="006D41D9">
      <w:pPr>
        <w:pStyle w:val="af4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sub_4"/>
      <w:r w:rsidRPr="00895CF6">
        <w:rPr>
          <w:rFonts w:ascii="Times New Roman" w:hAnsi="Times New Roman" w:cs="Times New Roman"/>
          <w:sz w:val="28"/>
          <w:szCs w:val="28"/>
        </w:rPr>
        <w:t>Назначение публичных слушаний по инициативе населения поселения.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14" w:name="sub_401"/>
      <w:bookmarkEnd w:id="13"/>
      <w:r w:rsidRPr="00895CF6">
        <w:t>1) Публичные слушания могут проводиться по инициативе не менее одного процента населения поселения.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15" w:name="sub_402"/>
      <w:bookmarkEnd w:id="14"/>
      <w:r w:rsidRPr="00895CF6">
        <w:t xml:space="preserve">2) Основанием для назначения публичных слушаний является ходатайство, поданное в </w:t>
      </w:r>
      <w:r>
        <w:t>СНД</w:t>
      </w:r>
      <w:r w:rsidRPr="00895CF6">
        <w:t>, в котором указывается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поселения, ходатайствующих о проведении публичных слушаний (далее - официальный представитель группы жителей).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16" w:name="sub_403"/>
      <w:bookmarkEnd w:id="15"/>
      <w:r w:rsidRPr="00895CF6">
        <w:t xml:space="preserve">3) После получения ходатайства </w:t>
      </w:r>
      <w:r>
        <w:t>СНД</w:t>
      </w:r>
      <w:r w:rsidRPr="00895CF6">
        <w:t>, рабочая группа по подготовке и проведению публичных слушаний (далее – рабочая группа)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17" w:name="sub_404"/>
      <w:bookmarkEnd w:id="16"/>
      <w:r w:rsidRPr="00895CF6">
        <w:t xml:space="preserve">4) По результатам проверки представленных документов рабочая группа ходатайствует перед </w:t>
      </w:r>
      <w:r>
        <w:t>СНД</w:t>
      </w:r>
      <w:r w:rsidRPr="00895CF6">
        <w:t xml:space="preserve">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</w:t>
      </w:r>
      <w:r w:rsidRPr="00895CF6">
        <w:lastRenderedPageBreak/>
        <w:t>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Положения и других муниципальных правовых актов.</w:t>
      </w:r>
    </w:p>
    <w:p w:rsidR="006D41D9" w:rsidRDefault="006D41D9" w:rsidP="006D41D9">
      <w:pPr>
        <w:spacing w:line="360" w:lineRule="auto"/>
        <w:ind w:firstLine="709"/>
        <w:jc w:val="both"/>
      </w:pPr>
      <w:bookmarkStart w:id="18" w:name="sub_405"/>
      <w:bookmarkEnd w:id="17"/>
      <w:r w:rsidRPr="00895CF6">
        <w:t xml:space="preserve">5) Вопрос о назначении публичных слушаний рассматривается </w:t>
      </w:r>
      <w:r>
        <w:t>СНД</w:t>
      </w:r>
      <w:r w:rsidRPr="00895CF6">
        <w:t xml:space="preserve">. По результатам рассмотрения </w:t>
      </w:r>
      <w:r>
        <w:t>СНД</w:t>
      </w:r>
      <w:r w:rsidRPr="00895CF6">
        <w:t xml:space="preserve"> принимает соответствующее решение. В </w:t>
      </w:r>
      <w:proofErr w:type="gramStart"/>
      <w:r w:rsidRPr="00895CF6">
        <w:t>решении</w:t>
      </w:r>
      <w:proofErr w:type="gramEnd"/>
      <w:r w:rsidRPr="00895CF6"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В </w:t>
      </w:r>
      <w:proofErr w:type="gramStart"/>
      <w:r>
        <w:t>решении</w:t>
      </w:r>
      <w:proofErr w:type="gramEnd"/>
      <w:r w:rsidRPr="00895CF6">
        <w:t xml:space="preserve">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опубликованию.</w:t>
      </w:r>
      <w:bookmarkEnd w:id="18"/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D41D9">
      <w:pPr>
        <w:pStyle w:val="af4"/>
        <w:numPr>
          <w:ilvl w:val="0"/>
          <w:numId w:val="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sub_5"/>
      <w:r w:rsidRPr="00631F9F">
        <w:rPr>
          <w:rFonts w:ascii="Times New Roman" w:hAnsi="Times New Roman" w:cs="Times New Roman"/>
          <w:b/>
          <w:sz w:val="28"/>
          <w:szCs w:val="28"/>
        </w:rPr>
        <w:t>Назначение публичных слушаний по инициативе СНД</w:t>
      </w:r>
    </w:p>
    <w:bookmarkEnd w:id="19"/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5.1. Публичные слушания могут быть назначены </w:t>
      </w:r>
      <w:r>
        <w:t>СНД</w:t>
      </w:r>
      <w:r w:rsidRPr="00895CF6">
        <w:t xml:space="preserve"> по ходатайству не менее одной трети от установленной численности депутатов.</w:t>
      </w:r>
    </w:p>
    <w:p w:rsidR="006D41D9" w:rsidRDefault="006D41D9" w:rsidP="006D41D9">
      <w:pPr>
        <w:spacing w:line="360" w:lineRule="auto"/>
        <w:ind w:firstLine="709"/>
        <w:jc w:val="both"/>
      </w:pPr>
      <w:bookmarkStart w:id="20" w:name="sub_502"/>
      <w:r w:rsidRPr="00895CF6">
        <w:t xml:space="preserve">5.2. Вопрос о назначении публичных слушаний рассматривается на заседании </w:t>
      </w:r>
      <w:r>
        <w:t>СНД</w:t>
      </w:r>
      <w:r w:rsidRPr="00895CF6">
        <w:t xml:space="preserve">, по результатам рассмотрения </w:t>
      </w:r>
      <w:r>
        <w:t>СНД</w:t>
      </w:r>
      <w:r w:rsidRPr="00895CF6">
        <w:t xml:space="preserve"> принимает решение. В </w:t>
      </w:r>
      <w:proofErr w:type="gramStart"/>
      <w:r w:rsidRPr="00895CF6">
        <w:t>решении</w:t>
      </w:r>
      <w:proofErr w:type="gramEnd"/>
      <w:r w:rsidRPr="00895CF6"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рабочей группы. </w:t>
      </w:r>
      <w:r>
        <w:t>СНД</w:t>
      </w:r>
      <w:r w:rsidRPr="00895CF6">
        <w:t xml:space="preserve"> принимает решение об отказе в назначении публичных слушаний в случае, если выносимый на публичные слушания вопрос не соответствует требованиям федерального и областного законодательства, Устава поселения и иных муниципальных правовых актов. Решение о назначении публичных слушаний подлежит официальному опубликованию.</w:t>
      </w:r>
      <w:bookmarkEnd w:id="20"/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31F9F">
      <w:pPr>
        <w:pStyle w:val="af4"/>
        <w:numPr>
          <w:ilvl w:val="0"/>
          <w:numId w:val="5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9F">
        <w:rPr>
          <w:rFonts w:ascii="Times New Roman" w:hAnsi="Times New Roman" w:cs="Times New Roman"/>
          <w:b/>
          <w:sz w:val="28"/>
          <w:szCs w:val="28"/>
        </w:rPr>
        <w:t>Назначение публичных слушаний по инициативе главы поселения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21" w:name="sub_601"/>
      <w:r w:rsidRPr="00895CF6">
        <w:t xml:space="preserve">6.1. Публичные слушания </w:t>
      </w:r>
      <w:bookmarkStart w:id="22" w:name="sub_603"/>
      <w:bookmarkEnd w:id="21"/>
      <w:r w:rsidRPr="00895CF6">
        <w:t xml:space="preserve">могут быть главой </w:t>
      </w:r>
      <w:r>
        <w:t xml:space="preserve">поселения </w:t>
      </w:r>
      <w:r w:rsidRPr="00895CF6">
        <w:t>на основании принятого им постановления о назначении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6.2. В </w:t>
      </w:r>
      <w:proofErr w:type="gramStart"/>
      <w:r w:rsidRPr="00895CF6">
        <w:t>постановлении</w:t>
      </w:r>
      <w:proofErr w:type="gramEnd"/>
      <w:r w:rsidRPr="00895CF6">
        <w:t xml:space="preserve"> главы </w:t>
      </w:r>
      <w:r>
        <w:t>поселения</w:t>
      </w:r>
      <w:r w:rsidRPr="00895CF6">
        <w:t xml:space="preserve"> о назначении публичных слушаний указываются дата, время, место их проведения, формулировка выносимого на публичные слушания вопроса, а также состав рабочей группы.</w:t>
      </w:r>
    </w:p>
    <w:p w:rsidR="006D41D9" w:rsidRDefault="006D41D9" w:rsidP="006D41D9">
      <w:pPr>
        <w:spacing w:line="360" w:lineRule="auto"/>
        <w:ind w:firstLine="709"/>
        <w:jc w:val="both"/>
      </w:pPr>
      <w:r w:rsidRPr="00895CF6">
        <w:lastRenderedPageBreak/>
        <w:t xml:space="preserve">6.3. Постановление главы </w:t>
      </w:r>
      <w:r>
        <w:t>поселения</w:t>
      </w:r>
      <w:r w:rsidRPr="00895CF6">
        <w:t xml:space="preserve"> о назначении публичных слушаний подлежит официальному опубликованию.</w:t>
      </w:r>
      <w:bookmarkEnd w:id="22"/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B54177" w:rsidRDefault="006D41D9" w:rsidP="006D41D9">
      <w:pPr>
        <w:pStyle w:val="af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E15">
        <w:rPr>
          <w:rStyle w:val="af3"/>
          <w:rFonts w:ascii="Times New Roman" w:hAnsi="Times New Roman" w:cs="Times New Roman"/>
          <w:sz w:val="28"/>
          <w:szCs w:val="28"/>
        </w:rPr>
        <w:t>7.</w:t>
      </w:r>
      <w:r w:rsidRPr="00895CF6">
        <w:rPr>
          <w:rFonts w:ascii="Times New Roman" w:hAnsi="Times New Roman" w:cs="Times New Roman"/>
          <w:sz w:val="28"/>
          <w:szCs w:val="28"/>
        </w:rPr>
        <w:t xml:space="preserve"> </w:t>
      </w:r>
      <w:r w:rsidRPr="00631F9F">
        <w:rPr>
          <w:rFonts w:ascii="Times New Roman" w:hAnsi="Times New Roman" w:cs="Times New Roman"/>
          <w:b/>
          <w:sz w:val="28"/>
          <w:szCs w:val="28"/>
        </w:rPr>
        <w:t>Опубликование (обнародование) проектов правовых актов по вопросам, выносимым на публичные слушания</w:t>
      </w:r>
    </w:p>
    <w:p w:rsidR="006D41D9" w:rsidRPr="00895CF6" w:rsidRDefault="006D41D9" w:rsidP="006D41D9">
      <w:pPr>
        <w:spacing w:line="360" w:lineRule="auto"/>
        <w:ind w:firstLine="709"/>
        <w:jc w:val="both"/>
        <w:rPr>
          <w:kern w:val="2"/>
        </w:rPr>
      </w:pPr>
      <w:bookmarkStart w:id="23" w:name="sub_701"/>
      <w:r w:rsidRPr="00895CF6">
        <w:t xml:space="preserve">7.1. </w:t>
      </w:r>
      <w:proofErr w:type="gramStart"/>
      <w:r w:rsidRPr="00895CF6">
        <w:rPr>
          <w:kern w:val="2"/>
        </w:rPr>
        <w:t xml:space="preserve">Организаторы публичных слушаний принимают меры для предоставления жителям </w:t>
      </w:r>
      <w:r>
        <w:rPr>
          <w:kern w:val="2"/>
        </w:rPr>
        <w:t>поселения</w:t>
      </w:r>
      <w:r w:rsidRPr="00895CF6">
        <w:rPr>
          <w:kern w:val="2"/>
        </w:rPr>
        <w:t xml:space="preserve"> возможности заблаговременно ознакомиться с проектом муниципального правового акта, в том числе посредством его размещения на официальном сайте администрации </w:t>
      </w:r>
      <w:r>
        <w:rPr>
          <w:kern w:val="2"/>
        </w:rPr>
        <w:t>поселения</w:t>
      </w:r>
      <w:r w:rsidRPr="00895CF6">
        <w:rPr>
          <w:kern w:val="2"/>
        </w:rPr>
        <w:t xml:space="preserve"> в информационно-телекоммуникационной сети «Интернет»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>
        <w:rPr>
          <w:kern w:val="2"/>
        </w:rPr>
        <w:t>поселения</w:t>
      </w:r>
      <w:r w:rsidRPr="00895CF6">
        <w:rPr>
          <w:kern w:val="2"/>
        </w:rPr>
        <w:t xml:space="preserve"> своих замечаний и</w:t>
      </w:r>
      <w:proofErr w:type="gramEnd"/>
      <w:r w:rsidRPr="00895CF6">
        <w:rPr>
          <w:kern w:val="2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сайта.</w:t>
      </w:r>
    </w:p>
    <w:p w:rsidR="006D41D9" w:rsidRDefault="006D41D9" w:rsidP="006D41D9">
      <w:pPr>
        <w:spacing w:line="360" w:lineRule="auto"/>
        <w:ind w:firstLine="709"/>
        <w:jc w:val="both"/>
        <w:rPr>
          <w:kern w:val="2"/>
        </w:rPr>
      </w:pPr>
      <w:proofErr w:type="gramStart"/>
      <w:r w:rsidRPr="00C50BF1">
        <w:rPr>
          <w:kern w:val="2"/>
        </w:rPr>
        <w:t xml:space="preserve">Для размещения проекта муниципального правового акта, обеспечения возможности представления жителями </w:t>
      </w:r>
      <w:r>
        <w:rPr>
          <w:kern w:val="2"/>
        </w:rPr>
        <w:t>поселения</w:t>
      </w:r>
      <w:r w:rsidRPr="00C50BF1">
        <w:rPr>
          <w:kern w:val="2"/>
        </w:rPr>
        <w:t xml:space="preserve">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kern w:val="2"/>
        </w:rPr>
        <w:t>Постановлением Правительства</w:t>
      </w:r>
      <w:r w:rsidRPr="00C50BF1">
        <w:rPr>
          <w:kern w:val="2"/>
        </w:rPr>
        <w:t xml:space="preserve"> Российской Федерации</w:t>
      </w:r>
      <w:r>
        <w:rPr>
          <w:kern w:val="2"/>
        </w:rPr>
        <w:t xml:space="preserve"> от 03.02.2022 № 101 «Об утверждении</w:t>
      </w:r>
      <w:proofErr w:type="gramEnd"/>
      <w:r>
        <w:rPr>
          <w:kern w:val="2"/>
        </w:rPr>
        <w:t xml:space="preserve">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слушаний».</w:t>
      </w:r>
    </w:p>
    <w:p w:rsidR="006D41D9" w:rsidRDefault="006D41D9" w:rsidP="006D41D9">
      <w:pPr>
        <w:spacing w:line="360" w:lineRule="auto"/>
        <w:ind w:firstLine="709"/>
        <w:jc w:val="both"/>
      </w:pPr>
      <w:r w:rsidRPr="00895CF6">
        <w:t xml:space="preserve">Проекты правовых актов по вопросам, выносимым на публичные слушания, должны быть опубликованы в средствах массовой информации после опубликования либо одновременно с опубликованием правового акта о назначении публичных слушаний, но не </w:t>
      </w:r>
      <w:proofErr w:type="gramStart"/>
      <w:r w:rsidRPr="00895CF6">
        <w:t>позднее</w:t>
      </w:r>
      <w:proofErr w:type="gramEnd"/>
      <w:r w:rsidRPr="00895CF6">
        <w:t xml:space="preserve"> чем за 30 дней до дня проведения публичных слушаний, за исключением случаев, предусмотренных </w:t>
      </w:r>
      <w:r w:rsidRPr="00895CF6">
        <w:lastRenderedPageBreak/>
        <w:t xml:space="preserve">законодательством. Публикация осуществляется главой </w:t>
      </w:r>
      <w:r>
        <w:t>поселения</w:t>
      </w:r>
      <w:r w:rsidRPr="00895CF6">
        <w:t xml:space="preserve"> независимо от того, </w:t>
      </w:r>
      <w:proofErr w:type="gramStart"/>
      <w:r w:rsidRPr="00895CF6">
        <w:t>по</w:t>
      </w:r>
      <w:proofErr w:type="gramEnd"/>
      <w:r w:rsidRPr="00895CF6">
        <w:t xml:space="preserve"> чьей инициативе назначены публичные слушания.</w:t>
      </w:r>
    </w:p>
    <w:p w:rsidR="00631F9F" w:rsidRPr="00895CF6" w:rsidRDefault="00631F9F" w:rsidP="006D41D9">
      <w:pPr>
        <w:spacing w:line="360" w:lineRule="auto"/>
        <w:ind w:firstLine="709"/>
        <w:jc w:val="both"/>
      </w:pPr>
    </w:p>
    <w:p w:rsidR="006D41D9" w:rsidRPr="00631F9F" w:rsidRDefault="006D41D9" w:rsidP="006D41D9">
      <w:pPr>
        <w:pStyle w:val="1"/>
        <w:keepNext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bookmarkStart w:id="24" w:name="sub_300"/>
      <w:bookmarkEnd w:id="23"/>
      <w:r w:rsidRPr="00631F9F">
        <w:rPr>
          <w:sz w:val="28"/>
          <w:szCs w:val="28"/>
        </w:rPr>
        <w:t>Проведение публичных слушаний</w:t>
      </w:r>
    </w:p>
    <w:bookmarkEnd w:id="24"/>
    <w:p w:rsidR="006D41D9" w:rsidRPr="00895CF6" w:rsidRDefault="006D41D9" w:rsidP="006D41D9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895CF6">
        <w:t>Рабочая группа по подготовке и проведению публичных слушаний.</w:t>
      </w:r>
    </w:p>
    <w:p w:rsidR="006D41D9" w:rsidRPr="00895CF6" w:rsidRDefault="006D41D9" w:rsidP="006D41D9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t>СНД</w:t>
      </w:r>
      <w:r w:rsidRPr="00895CF6">
        <w:t xml:space="preserve"> не позднее 30 дней до проведения публичных слушаний создает рабочую группу по подготовке и проведению публичных сл</w:t>
      </w:r>
      <w:r>
        <w:t>ушаний (далее - рабочая группа). Р</w:t>
      </w:r>
      <w:r w:rsidRPr="00895CF6">
        <w:t xml:space="preserve">абочая группа формируется из числа инициаторов проведения публичных слушаний и других заинтересованных лиц. </w:t>
      </w:r>
    </w:p>
    <w:p w:rsidR="006D41D9" w:rsidRPr="00895CF6" w:rsidRDefault="006D41D9" w:rsidP="006D41D9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895CF6">
        <w:t>Рабочая группа: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разрабатывает повестку дня публичных слушаний;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публичные слушания;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содействует участникам публичных слушаний в получении информации, необходимой им для подготовки предложений, замечаний и рекомендаций по вопросам, выносимым на публичные слушания;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организует подготовку проекта итогового документа (решения);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готовит предложения по регламенту публичных слушаний;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- вносит предложения по кандидатуре секретаря и членов счетной комиссии для проведения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Организует деятельность рабочей группы председатель, избираемый членами из ее числа на первом ее заседании. 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Рабочая группа в своей деятельности подотчетна </w:t>
      </w:r>
      <w:r>
        <w:t>СНД</w:t>
      </w:r>
      <w:r w:rsidRPr="00895CF6">
        <w:t xml:space="preserve">, главе </w:t>
      </w:r>
      <w:r>
        <w:t>поселения</w:t>
      </w:r>
      <w:r w:rsidRPr="00895CF6">
        <w:t>.</w:t>
      </w:r>
    </w:p>
    <w:p w:rsidR="006D41D9" w:rsidRPr="00C82D31" w:rsidRDefault="006D41D9" w:rsidP="006D41D9">
      <w:pPr>
        <w:pStyle w:val="af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5" w:name="sub_8"/>
      <w:r w:rsidRPr="00895CF6">
        <w:rPr>
          <w:rFonts w:ascii="Times New Roman" w:hAnsi="Times New Roman" w:cs="Times New Roman"/>
          <w:sz w:val="28"/>
          <w:szCs w:val="28"/>
        </w:rPr>
        <w:t>8.2. Подготовка к проведению публичных слушаний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26" w:name="sub_801"/>
      <w:bookmarkEnd w:id="25"/>
      <w:r w:rsidRPr="00895CF6">
        <w:t>1) Рабочая группа разрабатывает повестку дня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27" w:name="sub_802"/>
      <w:bookmarkEnd w:id="26"/>
      <w:proofErr w:type="gramStart"/>
      <w:r w:rsidRPr="00895CF6">
        <w:t xml:space="preserve">2) Житель </w:t>
      </w:r>
      <w:r>
        <w:t>поселения</w:t>
      </w:r>
      <w:r w:rsidRPr="00895CF6">
        <w:t>, желающий выступать в публичных слушаниях, обязан зарегистрироваться в качестве выступающего.</w:t>
      </w:r>
      <w:proofErr w:type="gramEnd"/>
      <w:r w:rsidRPr="00895CF6">
        <w:t xml:space="preserve"> </w:t>
      </w:r>
      <w:proofErr w:type="gramStart"/>
      <w:r w:rsidRPr="00895CF6">
        <w:t xml:space="preserve">Рабочая группа проводит </w:t>
      </w:r>
      <w:r w:rsidRPr="00895CF6">
        <w:lastRenderedPageBreak/>
        <w:t>регистрацию выступающего, которому объявляется о времени, установленном для выступления.</w:t>
      </w:r>
      <w:proofErr w:type="gramEnd"/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28" w:name="sub_803"/>
      <w:bookmarkEnd w:id="27"/>
      <w:proofErr w:type="gramStart"/>
      <w:r w:rsidRPr="00895CF6">
        <w:t>3)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  <w:proofErr w:type="gramEnd"/>
    </w:p>
    <w:bookmarkEnd w:id="28"/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4) Регистрация выступающих прекращается за три рабочих дня до дня проведения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29" w:name="sub_805"/>
      <w:r w:rsidRPr="00895CF6">
        <w:t xml:space="preserve">5) Выступающие на публичных слушаниях жители </w:t>
      </w:r>
      <w:r>
        <w:t xml:space="preserve">поселения </w:t>
      </w:r>
      <w:r w:rsidRPr="00895CF6">
        <w:t>и иные заинтересованные лица, вправе представи</w:t>
      </w:r>
      <w:r>
        <w:t xml:space="preserve">ть </w:t>
      </w:r>
      <w:r w:rsidRPr="00895CF6">
        <w:t>письменные предложения и замечания для включения их в протокол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0" w:name="sub_806"/>
      <w:bookmarkEnd w:id="29"/>
      <w:r w:rsidRPr="00895CF6">
        <w:t>6) Рабочая группа обязана принять меры для обеспечения охраны прав, свобод и законных интересов участников публичных слушаний.</w:t>
      </w:r>
      <w:bookmarkEnd w:id="30"/>
    </w:p>
    <w:p w:rsidR="006D41D9" w:rsidRPr="00895CF6" w:rsidRDefault="006D41D9" w:rsidP="006D41D9">
      <w:pPr>
        <w:pStyle w:val="af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1" w:name="sub_9"/>
      <w:r w:rsidRPr="00397E15">
        <w:rPr>
          <w:rStyle w:val="af3"/>
          <w:rFonts w:ascii="Times New Roman" w:hAnsi="Times New Roman" w:cs="Times New Roman"/>
          <w:sz w:val="28"/>
          <w:szCs w:val="28"/>
        </w:rPr>
        <w:t>8.3.</w:t>
      </w:r>
      <w:r w:rsidRPr="00895CF6"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2" w:name="sub_901"/>
      <w:bookmarkEnd w:id="31"/>
      <w:r w:rsidRPr="00895CF6">
        <w:t>1) Перед началом проведения публичных слушаний рабочая группа организует регистрацию участников публичных слушаний с указанием фамилии, имени, отчества, года рождения, места жительства, наименования представляемой организации, а также предоставляет проект решения по результатам публичных слушаний и иные материалы по вопросам повестки дня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2) Публичные слушания открывает глава </w:t>
      </w:r>
      <w:r>
        <w:t xml:space="preserve">поселения </w:t>
      </w:r>
      <w:r w:rsidRPr="00895CF6">
        <w:t>(далее - председательствующий).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3" w:name="sub_902"/>
      <w:bookmarkEnd w:id="32"/>
      <w:r w:rsidRPr="00895CF6">
        <w:t>3)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4" w:name="sub_903"/>
      <w:bookmarkEnd w:id="33"/>
      <w:r w:rsidRPr="00895CF6">
        <w:t xml:space="preserve">4) После выступления председательствующего слово предоставляется </w:t>
      </w:r>
      <w:proofErr w:type="gramStart"/>
      <w:r w:rsidRPr="00895CF6">
        <w:t>зарегистрированным</w:t>
      </w:r>
      <w:proofErr w:type="gramEnd"/>
      <w:r w:rsidRPr="00895CF6">
        <w:t xml:space="preserve">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</w:t>
      </w:r>
      <w:proofErr w:type="gramStart"/>
      <w:r w:rsidRPr="00895CF6">
        <w:t>случаях</w:t>
      </w:r>
      <w:proofErr w:type="gramEnd"/>
      <w:r w:rsidRPr="00895CF6">
        <w:t>, по решению председательствующего, время выступления может быть продлено.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5" w:name="sub_904"/>
      <w:bookmarkEnd w:id="34"/>
      <w:r w:rsidRPr="00895CF6">
        <w:lastRenderedPageBreak/>
        <w:t>5) Выступающий вправе передать председательствующему письменный те</w:t>
      </w:r>
      <w:proofErr w:type="gramStart"/>
      <w:r w:rsidRPr="00895CF6">
        <w:t>кст св</w:t>
      </w:r>
      <w:proofErr w:type="gramEnd"/>
      <w:r w:rsidRPr="00895CF6">
        <w:t>оего выступления, а также материалы для обоснования своего мнения.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6" w:name="sub_905"/>
      <w:bookmarkEnd w:id="35"/>
      <w:r w:rsidRPr="00895CF6">
        <w:t xml:space="preserve">6) После окончания выступлений председательствующий предоставляет </w:t>
      </w:r>
      <w:proofErr w:type="gramStart"/>
      <w:r w:rsidRPr="00895CF6">
        <w:t>зарегистрированным</w:t>
      </w:r>
      <w:proofErr w:type="gramEnd"/>
      <w:r w:rsidRPr="00895CF6">
        <w:t xml:space="preserve"> выступающим право реплики. Время для реплики предоставляется не более 3 минут.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7" w:name="sub_906"/>
      <w:bookmarkEnd w:id="36"/>
      <w:r w:rsidRPr="00895CF6">
        <w:t>7) По окончании выступлений с репликой председательствующий подводит предварительный итог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8" w:name="sub_907"/>
      <w:bookmarkEnd w:id="37"/>
      <w:r w:rsidRPr="00895CF6">
        <w:t>8)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bookmarkStart w:id="39" w:name="sub_908"/>
      <w:bookmarkEnd w:id="38"/>
      <w:r w:rsidRPr="00895CF6">
        <w:t>9) Председательствующий вправе в любой момент объявить перерыв в публичных слушаниях с указанием времени перерыва.</w:t>
      </w:r>
      <w:bookmarkEnd w:id="39"/>
    </w:p>
    <w:p w:rsidR="006D41D9" w:rsidRPr="00895CF6" w:rsidRDefault="006D41D9" w:rsidP="006D41D9">
      <w:pPr>
        <w:pStyle w:val="af4"/>
        <w:tabs>
          <w:tab w:val="center" w:pos="5179"/>
          <w:tab w:val="left" w:pos="81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0" w:name="sub_10"/>
      <w:r w:rsidRPr="00397E15">
        <w:rPr>
          <w:rStyle w:val="af3"/>
          <w:rFonts w:ascii="Times New Roman" w:hAnsi="Times New Roman" w:cs="Times New Roman"/>
          <w:sz w:val="28"/>
          <w:szCs w:val="28"/>
        </w:rPr>
        <w:t>8.4.</w:t>
      </w:r>
      <w:r w:rsidRPr="00895CF6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</w:t>
      </w:r>
    </w:p>
    <w:bookmarkEnd w:id="40"/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1) Для определения результатов публичных слушаний председательствующий ставит на голосование проект решения, подготовленный рабочей группой.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2) После принятия за основу указанного проекта решения председательствующий выясняет, есть ли какие-либо предложения по вопросам, вынесенным на публичные слушания, которые не вошли в проект решения по результатам публичных слушаний. В </w:t>
      </w:r>
      <w:proofErr w:type="gramStart"/>
      <w:r w:rsidRPr="00895CF6">
        <w:t>случае</w:t>
      </w:r>
      <w:proofErr w:type="gramEnd"/>
      <w:r w:rsidRPr="00895CF6">
        <w:t xml:space="preserve"> наличия таких предложений каждое из них ставится на голосование либо, по желанию внесшего предложение, отражается в протоколе публичных слушаний.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>3) Решение по результатам публичных слушаний, а также решения о включении предложений участников публичных слушаний в проект решения по результатам публичных слушаний принимаются путем открытого голосования простым большинством голосов от числа присутствующих зарегистрированных участников публичных слушаний. При этом количество голосов, составляющее простое большинство и необходимое для принятия решения, оглашается председательствующим перед началом голосования.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t xml:space="preserve">4) Рабочая группа в течение 5 дней после окончания публичных слушаний </w:t>
      </w:r>
      <w:proofErr w:type="gramStart"/>
      <w:r w:rsidRPr="00895CF6">
        <w:t>оформляет решение по результатам публичных слушаний и направляет</w:t>
      </w:r>
      <w:proofErr w:type="gramEnd"/>
      <w:r w:rsidRPr="00895CF6">
        <w:t xml:space="preserve"> его председателю публичных слушаний для подписания.</w:t>
      </w:r>
    </w:p>
    <w:p w:rsidR="006D41D9" w:rsidRPr="00895CF6" w:rsidRDefault="006D41D9" w:rsidP="006D41D9">
      <w:pPr>
        <w:spacing w:line="360" w:lineRule="auto"/>
        <w:ind w:firstLine="709"/>
        <w:jc w:val="both"/>
      </w:pPr>
      <w:r w:rsidRPr="00895CF6">
        <w:lastRenderedPageBreak/>
        <w:t>5) Итоги публичных слушаний и решение, принятое по их результатам, подлежат официальному опубликованию в течение 20 дней со дня проведения публичных слушаний.</w:t>
      </w:r>
    </w:p>
    <w:p w:rsidR="006D41D9" w:rsidRPr="00694AB4" w:rsidRDefault="006D41D9" w:rsidP="006D41D9">
      <w:pPr>
        <w:spacing w:line="360" w:lineRule="auto"/>
        <w:ind w:firstLine="709"/>
        <w:jc w:val="both"/>
      </w:pPr>
      <w:r>
        <w:rPr>
          <w:kern w:val="2"/>
        </w:rPr>
        <w:t xml:space="preserve">6) Для опубликования (обнародования) результатов публичных слушаний, включая мотивированное обоснование принятых </w:t>
      </w:r>
      <w:proofErr w:type="gramStart"/>
      <w:r>
        <w:rPr>
          <w:kern w:val="2"/>
        </w:rPr>
        <w:t>решений</w:t>
      </w:r>
      <w:proofErr w:type="gramEnd"/>
      <w:r w:rsidRPr="007B48E2">
        <w:rPr>
          <w:kern w:val="2"/>
        </w:rPr>
        <w:t xml:space="preserve"> </w:t>
      </w:r>
      <w:r w:rsidRPr="00C50BF1">
        <w:rPr>
          <w:kern w:val="2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</w:t>
      </w:r>
      <w:r>
        <w:rPr>
          <w:kern w:val="2"/>
        </w:rPr>
        <w:t>Постановлением Правительства</w:t>
      </w:r>
      <w:r w:rsidRPr="00C50BF1">
        <w:rPr>
          <w:kern w:val="2"/>
        </w:rPr>
        <w:t xml:space="preserve"> Российской Федерации</w:t>
      </w:r>
      <w:r>
        <w:rPr>
          <w:kern w:val="2"/>
        </w:rPr>
        <w:t xml:space="preserve"> от 03.02.2022 № 101 «Об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</w:t>
      </w:r>
    </w:p>
    <w:p w:rsidR="00847BEE" w:rsidRPr="005A190E" w:rsidRDefault="00847BEE" w:rsidP="00847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7BEE" w:rsidRPr="005A190E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AF7"/>
    <w:multiLevelType w:val="hybridMultilevel"/>
    <w:tmpl w:val="BF2EC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0B027950"/>
    <w:multiLevelType w:val="multilevel"/>
    <w:tmpl w:val="C840D9B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826680C"/>
    <w:multiLevelType w:val="hybridMultilevel"/>
    <w:tmpl w:val="2BE66434"/>
    <w:lvl w:ilvl="0" w:tplc="F7EA8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9473F0"/>
    <w:multiLevelType w:val="multilevel"/>
    <w:tmpl w:val="1E88D2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261CA"/>
    <w:rsid w:val="00070D45"/>
    <w:rsid w:val="00176118"/>
    <w:rsid w:val="001C15C0"/>
    <w:rsid w:val="00206E26"/>
    <w:rsid w:val="00276A80"/>
    <w:rsid w:val="0036389B"/>
    <w:rsid w:val="00432894"/>
    <w:rsid w:val="004B065F"/>
    <w:rsid w:val="0055314F"/>
    <w:rsid w:val="005666E8"/>
    <w:rsid w:val="005D1B9A"/>
    <w:rsid w:val="00631F9F"/>
    <w:rsid w:val="0065494D"/>
    <w:rsid w:val="00664738"/>
    <w:rsid w:val="006C603C"/>
    <w:rsid w:val="006D41D9"/>
    <w:rsid w:val="00736B7A"/>
    <w:rsid w:val="00756445"/>
    <w:rsid w:val="008066ED"/>
    <w:rsid w:val="00847BEE"/>
    <w:rsid w:val="008943CD"/>
    <w:rsid w:val="008A5377"/>
    <w:rsid w:val="0090103C"/>
    <w:rsid w:val="00906B5B"/>
    <w:rsid w:val="0092235A"/>
    <w:rsid w:val="00971C7F"/>
    <w:rsid w:val="009C3C23"/>
    <w:rsid w:val="009F18D7"/>
    <w:rsid w:val="00A46149"/>
    <w:rsid w:val="00A85365"/>
    <w:rsid w:val="00AD1C84"/>
    <w:rsid w:val="00BA416F"/>
    <w:rsid w:val="00BD5B23"/>
    <w:rsid w:val="00CB6F04"/>
    <w:rsid w:val="00D37199"/>
    <w:rsid w:val="00D82A41"/>
    <w:rsid w:val="00D86559"/>
    <w:rsid w:val="00DD1EE8"/>
    <w:rsid w:val="00E25F6C"/>
    <w:rsid w:val="00E32A2C"/>
    <w:rsid w:val="00E57938"/>
    <w:rsid w:val="00F15AD9"/>
    <w:rsid w:val="00FA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BE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B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47BEE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47B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47BEE"/>
    <w:rPr>
      <w:rFonts w:asciiTheme="minorHAnsi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847B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847B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7BEE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47B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47B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47BEE"/>
    <w:rPr>
      <w:rFonts w:asciiTheme="minorHAnsi" w:hAnsiTheme="minorHAnsi" w:cstheme="minorBidi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47BEE"/>
    <w:rPr>
      <w:vertAlign w:val="superscript"/>
    </w:rPr>
  </w:style>
  <w:style w:type="paragraph" w:styleId="af1">
    <w:name w:val="No Spacing"/>
    <w:uiPriority w:val="1"/>
    <w:qFormat/>
    <w:rsid w:val="00847BE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Гипертекстовая ссылка"/>
    <w:basedOn w:val="a0"/>
    <w:uiPriority w:val="99"/>
    <w:rsid w:val="00847BEE"/>
    <w:rPr>
      <w:b/>
      <w:bCs/>
      <w:color w:val="106BBE"/>
    </w:rPr>
  </w:style>
  <w:style w:type="character" w:customStyle="1" w:styleId="af3">
    <w:name w:val="Цветовое выделение"/>
    <w:uiPriority w:val="99"/>
    <w:rsid w:val="006D41D9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6D41D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2022-06-17T10:45:00Z</cp:lastPrinted>
  <dcterms:created xsi:type="dcterms:W3CDTF">2021-05-21T08:06:00Z</dcterms:created>
  <dcterms:modified xsi:type="dcterms:W3CDTF">2022-08-01T12:33:00Z</dcterms:modified>
</cp:coreProperties>
</file>